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6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</w:p>
    <w:p w:rsidR="00472941" w:rsidRPr="009E7914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9E7914">
        <w:rPr>
          <w:rFonts w:ascii="Times New Roman" w:hAnsi="Times New Roman" w:cs="Times New Roman"/>
          <w:sz w:val="24"/>
          <w:szCs w:val="24"/>
        </w:rPr>
        <w:t>337-19</w:t>
      </w:r>
    </w:p>
    <w:p w:rsidR="00472941" w:rsidRPr="00DF368D" w:rsidRDefault="009E7914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E837EE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proofErr w:type="gramStart"/>
      <w:r w:rsidR="00472941" w:rsidRPr="00DF368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Б е о г р а д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ЗАПИСНИК</w:t>
      </w:r>
    </w:p>
    <w:p w:rsidR="00472941" w:rsidRPr="00DF368D" w:rsidRDefault="009E7914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СЕДНИЦЕ ОДБОРА ЗА ФИНАНСИЈЕ, </w:t>
      </w:r>
      <w:proofErr w:type="gramStart"/>
      <w:r w:rsidR="00472941" w:rsidRPr="00DF368D">
        <w:rPr>
          <w:rFonts w:ascii="Times New Roman" w:hAnsi="Times New Roman" w:cs="Times New Roman"/>
          <w:sz w:val="24"/>
          <w:szCs w:val="24"/>
        </w:rPr>
        <w:t>РЕПУБЛИЧКИ  БУЏЕТ</w:t>
      </w:r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И КОНТРОЛУ ТРОШЕЊА ЈАВНИХ СРЕДСТАВА, ОДРЖАНЕ 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. 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2019. ГОДИНЕ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у 1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Pr="008E6EAD">
        <w:rPr>
          <w:rFonts w:ascii="Times New Roman" w:hAnsi="Times New Roman" w:cs="Times New Roman"/>
          <w:sz w:val="24"/>
          <w:szCs w:val="24"/>
        </w:rPr>
        <w:t>,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председавала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Бојанић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Горан Ковачевић,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Соња Влаховић,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Пешић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Србислав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Филиповић</w:t>
      </w:r>
      <w:proofErr w:type="spellEnd"/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Милорад Мијатовић и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Момо Чолаковић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EAD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чланова: Тања Дамњановић Томашевић (заменик</w:t>
      </w:r>
      <w:r w:rsidR="00BD7A0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Верољуба Арсића)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Ђорђе Милићевић (заменик Душана Бајатови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ћа)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и  Горица Гајић (заменик Милана Лапчевића)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4405" w:rsidRDefault="00472941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: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Миљан Дамјановић,</w:t>
      </w:r>
      <w:r w:rsidR="00B87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Милорад Мирчић,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Ћирић</w:t>
      </w:r>
      <w:proofErr w:type="spellEnd"/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Војислав </w:t>
      </w:r>
      <w:r w:rsidR="005452F7" w:rsidRPr="005452F7">
        <w:rPr>
          <w:rFonts w:ascii="Times New Roman" w:hAnsi="Times New Roman" w:cs="Times New Roman"/>
          <w:sz w:val="24"/>
          <w:szCs w:val="24"/>
          <w:lang w:val="sr-Cyrl-RS"/>
        </w:rPr>
        <w:t>Вујић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7914">
        <w:rPr>
          <w:rFonts w:ascii="Times New Roman" w:hAnsi="Times New Roman" w:cs="Times New Roman"/>
          <w:sz w:val="24"/>
          <w:szCs w:val="24"/>
          <w:lang w:val="sr-Cyrl-RS"/>
        </w:rPr>
        <w:t xml:space="preserve"> Золтан Пек,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542414" w:rsidRPr="00542414" w:rsidRDefault="00B875B7" w:rsidP="00AC71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5B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повереници Владе, представници </w:t>
      </w:r>
      <w:r w:rsidRPr="00B875B7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финансија: </w:t>
      </w:r>
      <w:r w:rsidRPr="00AC71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Јелена Танасковић, Сл</w:t>
      </w:r>
      <w:r w:rsidR="00305A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авица Савичић и Данијела Вазура</w:t>
      </w:r>
      <w:r>
        <w:rPr>
          <w:rFonts w:ascii="Times New Roman" w:hAnsi="Times New Roman" w:cs="Times New Roman"/>
          <w:sz w:val="24"/>
          <w:szCs w:val="24"/>
          <w:lang w:val="sr-Cyrl-RS"/>
        </w:rPr>
        <w:t>, државни секретари; Снежана Карановић, помоћник министра Сектора за царински систем и политику;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71E2" w:rsidRPr="00AC71E2">
        <w:rPr>
          <w:rFonts w:ascii="Times New Roman" w:hAnsi="Times New Roman" w:cs="Times New Roman"/>
          <w:sz w:val="24"/>
          <w:szCs w:val="24"/>
          <w:lang w:val="sr-Cyrl-RS"/>
        </w:rPr>
        <w:t xml:space="preserve">Мирјана Ћојбашић, в.д.помоћника министра за међународну сарадњу, европске интеграције и пројекте 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>Милица Ђурђевић, в.д.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>директора Управе за трезо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>р; Зоран Гашић, в.д.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Управе за игре на срећу; Јелица Ћировић, в.д. помоћника директора Управе за Дуван; Душица Шоргић, помоћник директора Централног регистра обавезног социјалног осигурања; 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>Марина Миљковић, Гордана Петровић и Милена Бошковић, из Управе за трезор; Сандра Дамчевић и Ивана Ђенић, из Управе за јавне набавке; Ема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 xml:space="preserve"> Драгуљ, из Управе за јавни дуг и</w:t>
      </w:r>
      <w:r w:rsidR="00930BC7">
        <w:rPr>
          <w:rFonts w:ascii="Times New Roman" w:hAnsi="Times New Roman" w:cs="Times New Roman"/>
          <w:sz w:val="24"/>
          <w:szCs w:val="24"/>
          <w:lang w:val="sr-Cyrl-RS"/>
        </w:rPr>
        <w:t xml:space="preserve"> Марина Нојкић Лазаревић, руководилац за правне послове и усклађивање прописа са међународним стандар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>дима Управе за спречавање прања новца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86D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7914" w:rsidRPr="009E7914" w:rsidRDefault="009E7914" w:rsidP="00E4245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7914">
        <w:rPr>
          <w:rFonts w:ascii="Times New Roman" w:hAnsi="Times New Roman" w:cs="Times New Roman"/>
          <w:sz w:val="24"/>
          <w:szCs w:val="24"/>
          <w:lang w:val="sr-Cyrl-RS"/>
        </w:rPr>
        <w:t>Пре преласка на утврђивање дневног реда , председник Одбора др Александра Томић је изнела предлог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да се дневни ред допуни са једном тачком дневног реда тако што би се та тачка разматрала као прва тачка дневног ред</w:t>
      </w:r>
      <w:r w:rsidR="00AC71E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 и то: </w:t>
      </w:r>
      <w:r w:rsidR="00E42457">
        <w:rPr>
          <w:rFonts w:ascii="Times New Roman" w:hAnsi="Times New Roman" w:cs="Times New Roman"/>
          <w:sz w:val="24"/>
          <w:szCs w:val="24"/>
        </w:rPr>
        <w:t>“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E42457" w:rsidRPr="00E42457">
        <w:t xml:space="preserve"> 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финансирању политичких активности, у појединостима.</w:t>
      </w:r>
      <w:r w:rsidR="00E42457">
        <w:rPr>
          <w:rFonts w:ascii="Times New Roman" w:hAnsi="Times New Roman" w:cs="Times New Roman"/>
          <w:sz w:val="24"/>
          <w:szCs w:val="24"/>
        </w:rPr>
        <w:t>”</w:t>
      </w:r>
    </w:p>
    <w:p w:rsidR="00594405" w:rsidRPr="00594405" w:rsidRDefault="00594405" w:rsidP="00E424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4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4405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>допуни дневни ред,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прихваћен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59440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>, један члан Одбора није искористио право гласа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72941" w:rsidRPr="00594405" w:rsidRDefault="00594405" w:rsidP="00E4245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, 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594405">
        <w:rPr>
          <w:rFonts w:ascii="Times New Roman" w:hAnsi="Times New Roman" w:cs="Times New Roman"/>
          <w:sz w:val="24"/>
          <w:szCs w:val="24"/>
        </w:rPr>
        <w:t xml:space="preserve"> (</w:t>
      </w:r>
      <w:r w:rsidR="008F7E42">
        <w:rPr>
          <w:rFonts w:ascii="Times New Roman" w:hAnsi="Times New Roman" w:cs="Times New Roman"/>
          <w:sz w:val="24"/>
          <w:szCs w:val="24"/>
        </w:rPr>
        <w:t>10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>“</w:t>
      </w:r>
      <w:r w:rsidR="00E424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2457" w:rsidRPr="00E42457">
        <w:rPr>
          <w:rFonts w:ascii="Times New Roman" w:hAnsi="Times New Roman" w:cs="Times New Roman"/>
          <w:sz w:val="24"/>
          <w:szCs w:val="24"/>
          <w:lang w:val="sr-Cyrl-RS"/>
        </w:rPr>
        <w:t>један члан Одбора није искористио право гласа</w:t>
      </w:r>
      <w:r w:rsidRPr="0059440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дневни ред:</w:t>
      </w:r>
    </w:p>
    <w:p w:rsidR="00472941" w:rsidRPr="008E6EAD" w:rsidRDefault="00472941" w:rsidP="00F33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8E6EAD">
        <w:rPr>
          <w:rFonts w:ascii="Times New Roman" w:hAnsi="Times New Roman" w:cs="Times New Roman"/>
          <w:sz w:val="24"/>
          <w:szCs w:val="24"/>
        </w:rPr>
        <w:t xml:space="preserve">Д н е в н </w:t>
      </w:r>
      <w:proofErr w:type="gramStart"/>
      <w:r w:rsidRPr="008E6EAD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8E6EAD">
        <w:rPr>
          <w:rFonts w:ascii="Times New Roman" w:hAnsi="Times New Roman" w:cs="Times New Roman"/>
          <w:sz w:val="24"/>
          <w:szCs w:val="24"/>
        </w:rPr>
        <w:t xml:space="preserve"> е д :</w:t>
      </w:r>
    </w:p>
    <w:p w:rsidR="00E254D7" w:rsidRPr="008E6EAD" w:rsidRDefault="00E254D7" w:rsidP="00E254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E254D7" w:rsidRDefault="00E254D7" w:rsidP="00E254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Pr="00E42457">
        <w:t xml:space="preserve"> </w:t>
      </w:r>
      <w:r w:rsidRPr="00E4245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финансирању политичких активности,</w:t>
      </w:r>
      <w:r w:rsidRPr="00E254D7">
        <w:t xml:space="preserve"> </w:t>
      </w:r>
      <w:r w:rsidRPr="00E254D7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400-2878/19 од 22. новембра 2019. године)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појединостима;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2</w:t>
      </w:r>
      <w:r w:rsidR="00E42457" w:rsidRPr="00E42457">
        <w:rPr>
          <w:bCs/>
          <w:lang w:val="sr-Cyrl-RS"/>
        </w:rPr>
        <w:t>. Разматрање Предлога закона о јавним набавкама, који је поднела Влада (број 011-2478/19 од 30. септембра 2019. године), у начелу;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3</w:t>
      </w:r>
      <w:r w:rsidR="00E42457" w:rsidRPr="00E42457">
        <w:rPr>
          <w:bCs/>
          <w:lang w:val="sr-Cyrl-RS"/>
        </w:rPr>
        <w:t>. Разматрање Предлога закона о изменама и допунама Закона о јавном дугу, који је поднела Влада (број 400-2879/19 од 22. новембра 2019. године), у начелу;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lastRenderedPageBreak/>
        <w:t>4</w:t>
      </w:r>
      <w:r w:rsidR="00E42457" w:rsidRPr="00E42457">
        <w:rPr>
          <w:bCs/>
          <w:lang w:val="sr-Cyrl-RS"/>
        </w:rPr>
        <w:t>. Разматрање Предлога закона о изменама и допунама Закона о спречавању прања новца и финансирања тероризма, који је поднела Влада (број 400-2603/19 од 18. октобра 2019. године), у начелу;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5</w:t>
      </w:r>
      <w:r w:rsidR="00E42457" w:rsidRPr="00E42457">
        <w:rPr>
          <w:bCs/>
          <w:lang w:val="sr-Cyrl-RS"/>
        </w:rPr>
        <w:t>. Разматрање Предлога закона o изменама и допунама Закона о роковима измирења новчаних обавеза у комерцијалним трансакцијама, који је поднела Влада (број 4-2952/19 од 29. новембра 2019. године), у начелу;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6</w:t>
      </w:r>
      <w:r w:rsidR="00E42457" w:rsidRPr="00E42457">
        <w:rPr>
          <w:bCs/>
          <w:lang w:val="sr-Cyrl-RS"/>
        </w:rPr>
        <w:t>. Разматрање Предлога закона о изменама и допунама Закона о Централном регистру обавезног социјалног осигурања, који је поднела Влада (број 011-2950/19 од 29. новембра 2019. године), у начелу;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7</w:t>
      </w:r>
      <w:r w:rsidR="00E42457" w:rsidRPr="00E42457">
        <w:rPr>
          <w:bCs/>
          <w:lang w:val="sr-Cyrl-RS"/>
        </w:rPr>
        <w:t>. Разматрање Предлога закона о допунама Закона о Царинској тарифи, који је поднела Влада (број 483-2605/19 од 18. октобра 2019. године), у начелу;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8</w:t>
      </w:r>
      <w:r w:rsidR="00E42457" w:rsidRPr="00E42457">
        <w:rPr>
          <w:bCs/>
          <w:lang w:val="sr-Cyrl-RS"/>
        </w:rPr>
        <w:t>. Разматрање Предлога закона о изменама и допунама Закона о играма на срећу, који је поднела Влада (број 424-2664/19 од 25. октобра 2019. године), у начелу;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9</w:t>
      </w:r>
      <w:r w:rsidR="00E42457" w:rsidRPr="00E42457">
        <w:rPr>
          <w:bCs/>
          <w:lang w:val="sr-Cyrl-RS"/>
        </w:rPr>
        <w:t xml:space="preserve">. Разматрање Предлога закона о изменама и допунама Закона о дувану, који је поднела Влада (број 320-2305/19 од 9. септембра 2019. године), у начелу; 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</w:rPr>
        <w:t>10</w:t>
      </w:r>
      <w:r w:rsidR="00E42457" w:rsidRPr="00E42457">
        <w:rPr>
          <w:bCs/>
          <w:lang w:val="sr-Cyrl-RS"/>
        </w:rPr>
        <w:t>. Разматрање Предлога закона о потврђивању Споразума између Владе Републике Србије и Владе Словачке Републике о регулисању дуга Републике Србије према Словачкој Републици, који је поднела Влада (број 011-2045/19 од 12. јула 2019. године);</w:t>
      </w:r>
    </w:p>
    <w:p w:rsidR="00E42457" w:rsidRP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1</w:t>
      </w:r>
      <w:r w:rsidRPr="00E42457">
        <w:rPr>
          <w:bCs/>
          <w:lang w:val="sr-Cyrl-RS"/>
        </w:rPr>
        <w:t>. Разматрање Предлога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прописа, који је поднела Влада (број 011-2043/19 од 12. јула 2019. године);</w:t>
      </w:r>
    </w:p>
    <w:p w:rsidR="00E42457" w:rsidRP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2</w:t>
      </w:r>
      <w:r w:rsidRPr="00E42457">
        <w:rPr>
          <w:bCs/>
          <w:lang w:val="sr-Cyrl-RS"/>
        </w:rPr>
        <w:t>. Разматрање Предлога закона о потврђивању Споразума између Владе Републике Србије и Владе Руске Федерације о одобрењу државног извозног кредита Влади Републике Србије, који је поднела Влада (број 011-2712/19 од 1. новембра 2019. године);</w:t>
      </w:r>
    </w:p>
    <w:p w:rsidR="00E42457" w:rsidRP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3</w:t>
      </w:r>
      <w:r w:rsidRPr="00E42457">
        <w:rPr>
          <w:bCs/>
          <w:lang w:val="sr-Cyrl-RS"/>
        </w:rPr>
        <w:t>. Разматрање Предлога закона о давању гаранције Републике Србије у корист Banca Intesa a.d. Beograd i Raiffeisen Banka a.d. Beograd по задужењу Јавног предузећа „Србијагас“ Нови Сад, по основу уговора о кредиту за изградњу разводног гасовода Александровац-Брус-Копаоник-Рашка-Нови Пазар-Тутин (III фаза), који је поднела Влада (број 011-2443/19 од 24. септембра 2019. године);</w:t>
      </w:r>
    </w:p>
    <w:p w:rsidR="00E42457" w:rsidRP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4</w:t>
      </w:r>
      <w:r w:rsidRPr="00E42457">
        <w:rPr>
          <w:bCs/>
          <w:lang w:val="sr-Cyrl-RS"/>
        </w:rPr>
        <w:t>. Разматрање Предлога закона о потврђивању Финансијског уговора Аутопут Е-80 деоница Ниш-Мердаре Фаза 1, између Републике Србије и Европске инвестиционе банке, који је поднела Влада (број 011-2622/19 од 21. октобра 2019. године);</w:t>
      </w:r>
    </w:p>
    <w:p w:rsidR="00E42457" w:rsidRPr="00E42457" w:rsidRDefault="00E254D7" w:rsidP="00E42457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1</w:t>
      </w:r>
      <w:r>
        <w:rPr>
          <w:bCs/>
        </w:rPr>
        <w:t>5</w:t>
      </w:r>
      <w:r w:rsidR="00E42457" w:rsidRPr="00E42457">
        <w:rPr>
          <w:bCs/>
          <w:lang w:val="sr-Cyrl-RS"/>
        </w:rPr>
        <w:t>. Разматрање Предлога закона о 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(AEOS), који је поднела Влада (број 011-2701/19 од 30. октобра 2019. године);</w:t>
      </w:r>
    </w:p>
    <w:p w:rsidR="00E42457" w:rsidRDefault="00E42457" w:rsidP="00E42457">
      <w:pPr>
        <w:ind w:firstLine="720"/>
        <w:jc w:val="both"/>
        <w:rPr>
          <w:bCs/>
          <w:lang w:val="sr-Cyrl-RS"/>
        </w:rPr>
      </w:pPr>
      <w:r w:rsidRPr="00E42457">
        <w:rPr>
          <w:bCs/>
          <w:lang w:val="sr-Cyrl-RS"/>
        </w:rPr>
        <w:t>1</w:t>
      </w:r>
      <w:r w:rsidR="00E254D7">
        <w:rPr>
          <w:bCs/>
        </w:rPr>
        <w:t>6</w:t>
      </w:r>
      <w:r w:rsidRPr="00E42457">
        <w:rPr>
          <w:bCs/>
          <w:lang w:val="sr-Cyrl-RS"/>
        </w:rPr>
        <w:t>. Разматрање Предлога закона о потврђивању Споразума о изменама и допунама, који се односи на Споразум о финансирању, оригинално потписан 9. новембра 2016. године између Републике Србије и Немачке развојне банке „КfW“, Франкфурт на Мајни и Посебног споразума уз Споразум о финансирању, који је поднела Влада (број 011-2707/19 од 31. октобра 2019. године).</w:t>
      </w:r>
    </w:p>
    <w:p w:rsidR="00E42457" w:rsidRDefault="00E42457" w:rsidP="00E42457">
      <w:pPr>
        <w:ind w:firstLine="720"/>
        <w:jc w:val="both"/>
        <w:rPr>
          <w:bCs/>
          <w:lang w:val="sr-Cyrl-RS"/>
        </w:rPr>
      </w:pPr>
    </w:p>
    <w:p w:rsidR="00542414" w:rsidRDefault="00F26745" w:rsidP="00542414">
      <w:pPr>
        <w:ind w:firstLine="720"/>
        <w:jc w:val="both"/>
        <w:rPr>
          <w:lang w:val="sr-Cyrl-RS"/>
        </w:rPr>
      </w:pPr>
      <w:r w:rsidRPr="00F26745">
        <w:rPr>
          <w:lang w:val="sr-Cyrl-RS"/>
        </w:rPr>
        <w:t xml:space="preserve">Пре преласка на рад по утврђеном дневном реду, Одбор је </w:t>
      </w:r>
      <w:r w:rsidR="008B4A9B">
        <w:rPr>
          <w:lang w:val="sr-Cyrl-RS"/>
        </w:rPr>
        <w:t xml:space="preserve">већином гласова </w:t>
      </w:r>
      <w:r w:rsidRPr="00F26745">
        <w:rPr>
          <w:lang w:val="sr-Cyrl-RS"/>
        </w:rPr>
        <w:t>(</w:t>
      </w:r>
      <w:r w:rsidR="00D617D5">
        <w:rPr>
          <w:lang w:val="sr-Cyrl-RS"/>
        </w:rPr>
        <w:t>10</w:t>
      </w:r>
      <w:r w:rsidRPr="00F26745">
        <w:rPr>
          <w:lang w:val="sr-Cyrl-RS"/>
        </w:rPr>
        <w:t xml:space="preserve"> гласова „за“</w:t>
      </w:r>
      <w:r w:rsidR="008B4A9B">
        <w:rPr>
          <w:lang w:val="sr-Cyrl-RS"/>
        </w:rPr>
        <w:t>,  један члан Одбора није искористио право гласа), усвојио записник</w:t>
      </w:r>
      <w:r w:rsidR="00D617D5">
        <w:rPr>
          <w:lang w:val="sr-Cyrl-RS"/>
        </w:rPr>
        <w:t xml:space="preserve">е </w:t>
      </w:r>
      <w:r w:rsidR="008B4A9B">
        <w:rPr>
          <w:lang w:val="sr-Cyrl-RS"/>
        </w:rPr>
        <w:t>са 9</w:t>
      </w:r>
      <w:r w:rsidR="00D617D5">
        <w:rPr>
          <w:lang w:val="sr-Cyrl-RS"/>
        </w:rPr>
        <w:t>6</w:t>
      </w:r>
      <w:r w:rsidR="008B4A9B">
        <w:rPr>
          <w:lang w:val="sr-Cyrl-RS"/>
        </w:rPr>
        <w:t xml:space="preserve">. </w:t>
      </w:r>
      <w:r w:rsidR="00D617D5">
        <w:rPr>
          <w:lang w:val="sr-Cyrl-RS"/>
        </w:rPr>
        <w:t>и 97.</w:t>
      </w:r>
      <w:r w:rsidR="00542414">
        <w:rPr>
          <w:lang w:val="sr-Cyrl-RS"/>
        </w:rPr>
        <w:t xml:space="preserve"> </w:t>
      </w:r>
      <w:r w:rsidR="00D617D5">
        <w:rPr>
          <w:lang w:val="sr-Cyrl-RS"/>
        </w:rPr>
        <w:t>седнице Одбора.</w:t>
      </w:r>
    </w:p>
    <w:p w:rsidR="00542414" w:rsidRPr="00542414" w:rsidRDefault="00542414" w:rsidP="00542414">
      <w:pPr>
        <w:ind w:firstLine="720"/>
        <w:jc w:val="both"/>
        <w:rPr>
          <w:lang w:val="sr-Cyrl-RS"/>
        </w:rPr>
      </w:pPr>
    </w:p>
    <w:p w:rsidR="00542414" w:rsidRDefault="00542414" w:rsidP="00542414">
      <w:pPr>
        <w:ind w:firstLine="720"/>
        <w:jc w:val="both"/>
      </w:pPr>
      <w:r w:rsidRPr="00AF17CB">
        <w:rPr>
          <w:lang w:val="sr-Cyrl-RS"/>
        </w:rPr>
        <w:t xml:space="preserve">Већином гласова </w:t>
      </w:r>
      <w:r>
        <w:rPr>
          <w:lang w:val="sr-Cyrl-RS"/>
        </w:rPr>
        <w:t xml:space="preserve"> (10</w:t>
      </w:r>
      <w:r w:rsidRPr="00F26745">
        <w:rPr>
          <w:lang w:val="sr-Cyrl-RS"/>
        </w:rPr>
        <w:t xml:space="preserve"> гласова „за“</w:t>
      </w:r>
      <w:r>
        <w:rPr>
          <w:lang w:val="sr-Cyrl-RS"/>
        </w:rPr>
        <w:t>,  један члан Одбора није искористио право гласа</w:t>
      </w:r>
      <w:r>
        <w:rPr>
          <w:rStyle w:val="Strong"/>
          <w:color w:val="000000" w:themeColor="text1"/>
          <w:lang w:val="sr-Cyrl-RS"/>
        </w:rPr>
        <w:t>)</w:t>
      </w:r>
      <w:r w:rsidR="00BD7A0F">
        <w:rPr>
          <w:rStyle w:val="Strong"/>
          <w:color w:val="000000" w:themeColor="text1"/>
          <w:lang w:val="sr-Cyrl-RS"/>
        </w:rPr>
        <w:t xml:space="preserve"> </w:t>
      </w:r>
      <w:r>
        <w:rPr>
          <w:rStyle w:val="Strong"/>
          <w:color w:val="000000" w:themeColor="text1"/>
          <w:lang w:val="sr-Cyrl-RS"/>
        </w:rPr>
        <w:t xml:space="preserve"> </w:t>
      </w:r>
      <w:r w:rsidRPr="00542414">
        <w:rPr>
          <w:rStyle w:val="Strong"/>
          <w:b w:val="0"/>
          <w:color w:val="000000" w:themeColor="text1"/>
          <w:lang w:val="sr-Cyrl-RS"/>
        </w:rPr>
        <w:t>у</w:t>
      </w:r>
      <w:r w:rsidRPr="00AF17CB">
        <w:rPr>
          <w:lang w:val="sr-Cyrl-RS"/>
        </w:rPr>
        <w:t xml:space="preserve">својен је предлог председника Одбора да се, ради ефикаснијег рада Одбора, о </w:t>
      </w:r>
      <w:r>
        <w:rPr>
          <w:lang w:val="sr-Cyrl-RS"/>
        </w:rPr>
        <w:t>тачкама дневног реда</w:t>
      </w:r>
      <w:r w:rsidRPr="00AF17CB">
        <w:rPr>
          <w:lang w:val="sr-Cyrl-RS"/>
        </w:rPr>
        <w:t xml:space="preserve"> </w:t>
      </w:r>
      <w:r>
        <w:rPr>
          <w:lang w:val="sr-Cyrl-RS"/>
        </w:rPr>
        <w:t xml:space="preserve">2. до </w:t>
      </w:r>
      <w:r w:rsidRPr="00AF17CB">
        <w:rPr>
          <w:lang w:val="sr-Cyrl-RS"/>
        </w:rPr>
        <w:t>9</w:t>
      </w:r>
      <w:r w:rsidR="00FC6A70">
        <w:t>.</w:t>
      </w:r>
      <w:r w:rsidRPr="00AF17CB">
        <w:rPr>
          <w:lang w:val="sr-Cyrl-RS"/>
        </w:rPr>
        <w:t xml:space="preserve"> води заједнички начелни претрес, </w:t>
      </w:r>
      <w:r>
        <w:rPr>
          <w:lang w:val="sr-Cyrl-RS"/>
        </w:rPr>
        <w:t>тачкама 10. до 16</w:t>
      </w:r>
      <w:r w:rsidR="00FC6A70">
        <w:t>.</w:t>
      </w:r>
      <w:r>
        <w:rPr>
          <w:lang w:val="sr-Cyrl-RS"/>
        </w:rPr>
        <w:t xml:space="preserve"> заједнички</w:t>
      </w:r>
      <w:r w:rsidR="00AC71E2">
        <w:rPr>
          <w:lang w:val="sr-Cyrl-RS"/>
        </w:rPr>
        <w:t xml:space="preserve"> начелни и јединствени претрес </w:t>
      </w:r>
      <w:r>
        <w:rPr>
          <w:lang w:val="sr-Cyrl-RS"/>
        </w:rPr>
        <w:t xml:space="preserve"> </w:t>
      </w:r>
      <w:r w:rsidRPr="00AF17CB">
        <w:rPr>
          <w:lang w:val="sr-Cyrl-RS"/>
        </w:rPr>
        <w:t>у складу са чланом 76. Пословника, а да се, потом, о свакој тачки дневног реда Одбор посебно изјасни.</w:t>
      </w:r>
    </w:p>
    <w:p w:rsidR="008B598D" w:rsidRPr="008B598D" w:rsidRDefault="008B598D" w:rsidP="00542414">
      <w:pPr>
        <w:ind w:firstLine="720"/>
        <w:jc w:val="both"/>
      </w:pPr>
    </w:p>
    <w:p w:rsidR="00472941" w:rsidRDefault="00D617D5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17D5">
        <w:rPr>
          <w:rFonts w:ascii="Times New Roman" w:hAnsi="Times New Roman" w:cs="Times New Roman"/>
          <w:b/>
          <w:sz w:val="24"/>
          <w:szCs w:val="24"/>
          <w:u w:val="single"/>
        </w:rPr>
        <w:t>ПРВА ТАЧКА ДНЕВНОГ РЕДА</w:t>
      </w:r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Разматрање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Предлога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закона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изменама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допунама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Закона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финансирању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политичких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активности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у </w:t>
      </w:r>
      <w:proofErr w:type="spellStart"/>
      <w:proofErr w:type="gramStart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појединостима</w:t>
      </w:r>
      <w:proofErr w:type="spellEnd"/>
      <w:r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F7E42" w:rsidRPr="00D617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  <w:proofErr w:type="gramEnd"/>
    </w:p>
    <w:p w:rsidR="00C17B3B" w:rsidRPr="00D617D5" w:rsidRDefault="00C17B3B" w:rsidP="00472941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p w:rsidR="00C17B3B" w:rsidRDefault="007C6555" w:rsidP="00C17B3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Одбор је</w:t>
      </w:r>
      <w:r w:rsidR="00D82C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82C3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једногласно,</w:t>
      </w:r>
      <w:r w:rsid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одлучио да одбије </w:t>
      </w:r>
      <w:r w:rsid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петнаест</w:t>
      </w:r>
      <w:r w:rsidR="00C17B3B"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амандмана народних посланика  поднетих на  Предлог закона.</w:t>
      </w:r>
    </w:p>
    <w:p w:rsidR="00C17B3B" w:rsidRPr="00C17B3B" w:rsidRDefault="00C17B3B" w:rsidP="00C17B3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основу члана 156. став 3. Пословника Народне Скупштине, Одбор је одлучио  да поднесе следећи</w:t>
      </w:r>
    </w:p>
    <w:p w:rsidR="00C17B3B" w:rsidRPr="00C17B3B" w:rsidRDefault="00C17B3B" w:rsidP="00C17B3B">
      <w:pPr>
        <w:pStyle w:val="NoSpacing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C17B3B" w:rsidRPr="00C17B3B" w:rsidRDefault="00C17B3B" w:rsidP="00C17B3B">
      <w:pPr>
        <w:pStyle w:val="NoSpacing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C17B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 З В Е Ш Т А Ј</w:t>
      </w:r>
    </w:p>
    <w:p w:rsidR="00C17B3B" w:rsidRDefault="00C17B3B" w:rsidP="00C17B3B">
      <w:pPr>
        <w:jc w:val="center"/>
      </w:pPr>
    </w:p>
    <w:p w:rsidR="00C17B3B" w:rsidRPr="00C17B3B" w:rsidRDefault="00C17B3B" w:rsidP="00C17B3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164. став 1. Пословника Народне скупштине, размотрио амандмане поднете на Предлог закона о изменама и допунама Закона финансирању политичких активности.</w:t>
      </w:r>
    </w:p>
    <w:p w:rsidR="00C17B3B" w:rsidRDefault="00C17B3B" w:rsidP="00C17B3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>
        <w:t>.</w:t>
      </w:r>
      <w:r>
        <w:rPr>
          <w:lang w:val="sr-Cyrl-RS"/>
        </w:rPr>
        <w:t xml:space="preserve"> који је поднела народни посланик Наташа Јовановић;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1. са исправком који је поднео народни посланик Маријан Ристичевић;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>
        <w:t>.</w:t>
      </w:r>
      <w:r>
        <w:rPr>
          <w:lang w:val="sr-Cyrl-RS"/>
        </w:rPr>
        <w:t xml:space="preserve"> који је поднела народни посланик Вјерица Радета;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1</w:t>
      </w:r>
      <w:r>
        <w:t>.</w:t>
      </w:r>
      <w:r>
        <w:rPr>
          <w:lang w:val="sr-Cyrl-RS"/>
        </w:rPr>
        <w:t xml:space="preserve"> са исправком који је поднео народни посланик Зоран Деспотовић;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2</w:t>
      </w:r>
      <w:r>
        <w:t>.</w:t>
      </w:r>
      <w:r>
        <w:rPr>
          <w:lang w:val="sr-Cyrl-RS"/>
        </w:rPr>
        <w:t xml:space="preserve"> који је поднео народни посланик Срето Перић;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2. који су заједно поднели народни посланици Ђорђе Комленски, Маријан Ристичевић, Ана Караџић и Бојан Торбица;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2. који је поднео народни посланик Немања Шаровић;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2. са исправком који је поднео народни посланик Милорад Мирчић;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2. са исправком који је поднео народни посланик Петар Јојић;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3. који је поднела народни посланик Ружица Николић;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3. који је поднео народни посланик Александар Шешељ;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4. који је поднео народни посланик Томислав Љубеновић;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4. који је поднео народни посланик Маријан Ристичевић;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4. који је поднела народни посланик Вјерица Радета;</w:t>
      </w:r>
    </w:p>
    <w:p w:rsidR="00C17B3B" w:rsidRDefault="00C17B3B" w:rsidP="00C17B3B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на члан 4. који је поднео народни посланик Александар Шешељ</w:t>
      </w:r>
      <w:r>
        <w:t>.</w:t>
      </w:r>
    </w:p>
    <w:p w:rsidR="00C17B3B" w:rsidRPr="00C17B3B" w:rsidRDefault="00C17B3B" w:rsidP="00C17B3B">
      <w:pPr>
        <w:ind w:left="360"/>
        <w:jc w:val="both"/>
        <w:rPr>
          <w:lang w:val="sr-Cyrl-RS"/>
        </w:rPr>
      </w:pPr>
    </w:p>
    <w:p w:rsidR="00C17B3B" w:rsidRPr="00C17B3B" w:rsidRDefault="00472941" w:rsidP="00C17B3B">
      <w:pPr>
        <w:jc w:val="both"/>
        <w:rPr>
          <w:rFonts w:eastAsiaTheme="minorHAnsi"/>
          <w:color w:val="000000" w:themeColor="text1"/>
          <w:lang w:val="sr-Cyrl-RS"/>
        </w:rPr>
      </w:pPr>
      <w:r w:rsidRPr="00D617D5">
        <w:rPr>
          <w:color w:val="000000" w:themeColor="text1"/>
          <w:lang w:val="sr-Cyrl-RS"/>
        </w:rPr>
        <w:tab/>
      </w:r>
      <w:r w:rsidR="00C17B3B" w:rsidRPr="00C17B3B">
        <w:rPr>
          <w:rFonts w:eastAsiaTheme="minorHAnsi"/>
          <w:color w:val="000000" w:themeColor="text1"/>
          <w:lang w:val="sr-Cyrl-RS"/>
        </w:rPr>
        <w:t>За известиоца Одбора на седници Народне скупштине одређенa је др Александра Томић, председник Одбора.</w:t>
      </w:r>
    </w:p>
    <w:p w:rsidR="00472941" w:rsidRPr="00D617D5" w:rsidRDefault="00472941" w:rsidP="00C17B3B">
      <w:pPr>
        <w:pStyle w:val="NoSpacing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sr-Cyrl-RS"/>
        </w:rPr>
      </w:pPr>
    </w:p>
    <w:p w:rsidR="00472941" w:rsidRDefault="00D617D5" w:rsidP="0047294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617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ДРУГА - ДЕВЕТА ТАЧКА: </w:t>
      </w:r>
      <w:r w:rsidR="00D4027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D617D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предложених зак</w:t>
      </w:r>
      <w:r w:rsidR="00464CD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она, заједнички начелни претрес;</w:t>
      </w:r>
    </w:p>
    <w:p w:rsidR="00464CD3" w:rsidRDefault="00464CD3" w:rsidP="0047294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секретари Јелена Танасковић, Славица Савичић и Данијела Вазура образложиле су предложене законе према тачкама утврђеног дневног реда. Као главне разлоге з</w:t>
      </w:r>
      <w:r w:rsid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>а измене и допуне ових закона 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веле су следеће:</w:t>
      </w:r>
    </w:p>
    <w:p w:rsidR="00565ACF" w:rsidRDefault="00464CD3" w:rsidP="00565AC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 о јавним набавкама је потпуно нов закон 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јавним набавкама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један од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основних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разлога за његово доношење је усклађивање 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законодавног оквира јавних набавки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прописима </w:t>
      </w:r>
      <w:r w:rsidR="00B45B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ЕУ 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испуњење једног од мерила за затварање Преговарачког поглавља број 5 – Јавне 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наб</w:t>
      </w:r>
      <w:r w:rsidR="00480F9F">
        <w:rPr>
          <w:rFonts w:ascii="Times New Roman" w:eastAsia="Times New Roman" w:hAnsi="Times New Roman" w:cs="Times New Roman"/>
          <w:sz w:val="24"/>
          <w:szCs w:val="24"/>
          <w:lang w:val="sr-Cyrl-RS"/>
        </w:rPr>
        <w:t>авке.</w:t>
      </w:r>
      <w:r w:rsidR="00565A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Овим Законом уведени су прагови за примену закона као и европски прагови, нови критеријуми за доделу уговора, уведен је  Портал јавних набавки и комуникација електронским средствима на Порталу, електронски налог, уведно је партнерство за иновације – нова врста поступка јавне набавке  у циљу развоја и набавке иновативниј добара, радова или услуга.</w:t>
      </w:r>
    </w:p>
    <w:p w:rsidR="000D4DF6" w:rsidRPr="00C80A66" w:rsidRDefault="00C80A66" w:rsidP="00C80A6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Разлози за доношење измена и допуна Закона о јавном дугу произилазе из чињенице да је неопходно у што краћем року омогућити већу доступност хартија од вредности деноминованих у динарима страним инвестито</w:t>
      </w:r>
      <w:r w:rsidR="00C467F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рима, приближавање стандардима </w:t>
      </w:r>
      <w:r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>Европске униј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е, смањење трошкова финансирања, </w:t>
      </w:r>
      <w:r w:rsidRPr="00C80A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бољу диверсификацију инвеститора у домаће хартије од вредности, као и бољу контролу задуживања јединица локалних самоуправа.</w:t>
      </w:r>
    </w:p>
    <w:p w:rsidR="00C80A66" w:rsidRPr="009B1471" w:rsidRDefault="009B1471" w:rsidP="009B147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Измене и допуне Закона о спречавању прања новаца и финансирања тероризма имају за основни циљ да се, узимајући у обзир коментаре и препоруке из Другог извештаја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Манивал-а , унапреди законски оквир за борбу против прања новца и </w:t>
      </w:r>
      <w:r w:rsidRPr="009B1471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финансирања тероризма како би систем имао полазну основу за поправљање ефикасности и делотворности.</w:t>
      </w:r>
    </w:p>
    <w:p w:rsidR="00480F9F" w:rsidRPr="00003B06" w:rsidRDefault="00480F9F" w:rsidP="00003B06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Предлогом закона о изенама и допунама Закона о роковима измирења ночаних обавеза у комерцијалним трансакцијама</w:t>
      </w:r>
      <w:r w:rsidR="00003B06" w:rsidRPr="00003B06">
        <w:t xml:space="preserve"> </w:t>
      </w:r>
      <w:r w:rsidR="00003B06" w:rsidRPr="00003B06">
        <w:rPr>
          <w:rFonts w:ascii="Times New Roman" w:eastAsia="Times New Roman" w:hAnsi="Times New Roman" w:cs="Times New Roman"/>
          <w:sz w:val="24"/>
          <w:szCs w:val="24"/>
          <w:lang w:val="sr-Cyrl-RS"/>
        </w:rPr>
        <w:t>уводи се могућност, по успостављању техничко-технолошких услова, а почев од 1. јула 2021. године и обавеза повериоца да фактуре и друге захтеве за исплату доставља дужнику у електронском облику кроз систем електронске фактуре, који ће успоставити и водити Министарство финансија.</w:t>
      </w:r>
    </w:p>
    <w:p w:rsidR="00480F9F" w:rsidRPr="00087A1A" w:rsidRDefault="00480F9F" w:rsidP="00087A1A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Предлогом закона о изменама и допунама Закона о Централном регистру обавезног социјалног осигурања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стварају се услови</w:t>
      </w:r>
      <w:r w:rsidR="00374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>обезбеђивање законског основа за размену података о порезу на доходак грађана између Централног регистра обавезног социјал</w:t>
      </w:r>
      <w:r w:rsid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ног осигурања и Пореске управе  као </w:t>
      </w:r>
      <w:r w:rsidR="00087A1A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>и продужење рока за успостављање Регистра запослених, изабраних, именованих, постављених и ангажованих лица код корисника јавних средстава у оквиру информационог система Централног регистра.</w:t>
      </w:r>
    </w:p>
    <w:p w:rsidR="00480F9F" w:rsidRDefault="00087A1A" w:rsidP="00811F52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Основни разлози допуне</w:t>
      </w:r>
      <w:r w:rsidR="00480F9F"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Царинској тарифи</w:t>
      </w:r>
      <w:r w:rsidRPr="00087A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огледају се у постизању 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повећане ангажованости про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водних капацитета у домаћим фабрикама кој</w:t>
      </w:r>
      <w:r w:rsidR="003742E7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баве сер</w:t>
      </w:r>
      <w:r w:rsidR="003742E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јском монтажом свих врста трактора а самим тим и ангажовање до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маће радне снаге и повећање конк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уренције на домаћем и страном тржишту.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Такође , овим допунама је </w:t>
      </w:r>
      <w:r w:rsidR="001C561C" w:rsidRPr="001C561C">
        <w:t xml:space="preserve"> 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>омогућено да све одредбе од кључног значаја за сврставање по Царинској тарифи буду у матичном з</w:t>
      </w:r>
      <w:r w:rsid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акону који регулише ту област а то је </w:t>
      </w:r>
      <w:r w:rsidR="001C561C" w:rsidRPr="001C561C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Царинској тарифи</w:t>
      </w:r>
      <w:r w:rsidR="001C561C" w:rsidRPr="001C56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480F9F" w:rsidRPr="007326D1" w:rsidRDefault="00480F9F" w:rsidP="007326D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Предлогом закона о изменама и допунама Закона о играма на срећу</w:t>
      </w:r>
      <w:r w:rsidR="00811F52" w:rsidRPr="00811F52">
        <w:t xml:space="preserve"> </w:t>
      </w:r>
      <w:r w:rsidR="00811F52" w:rsidRPr="00811F52">
        <w:rPr>
          <w:rFonts w:ascii="Times New Roman" w:eastAsia="Times New Roman" w:hAnsi="Times New Roman" w:cs="Times New Roman"/>
          <w:sz w:val="24"/>
          <w:szCs w:val="24"/>
          <w:lang w:val="sr-Cyrl-RS"/>
        </w:rPr>
        <w:t>унапређује се  законски оквир за борбу против прања новца и финансирање тероризма у области игара на срећу и као и усаглашавање закона са међународним стандардима у овој области.</w:t>
      </w:r>
    </w:p>
    <w:p w:rsidR="00201ACB" w:rsidRPr="00201ACB" w:rsidRDefault="00480F9F" w:rsidP="00201AC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Предлогом закона о изменама и допунама Закона о дувану</w:t>
      </w:r>
      <w:r w:rsidR="007326D1" w:rsidRPr="007326D1">
        <w:t xml:space="preserve"> </w:t>
      </w:r>
      <w:r w:rsidR="007326D1" w:rsidRPr="007326D1">
        <w:rPr>
          <w:rFonts w:ascii="Times New Roman" w:hAnsi="Times New Roman" w:cs="Times New Roman"/>
          <w:sz w:val="24"/>
          <w:szCs w:val="24"/>
          <w:lang w:val="sr-Cyrl-RS"/>
        </w:rPr>
        <w:t>створени су</w:t>
      </w:r>
      <w:r w:rsidR="007326D1" w:rsidRPr="007326D1">
        <w:rPr>
          <w:lang w:val="sr-Cyrl-RS"/>
        </w:rPr>
        <w:t xml:space="preserve"> 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>услови за унапређење квалитета пружања јавних услуга, побољшање услова пословања привредних субјеката смањењем административног оптерећења кроз оптимизацију и дигитализацију административних поступака које води Управа за дуван</w:t>
      </w:r>
      <w:r w:rsid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326D1" w:rsidRPr="007326D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пројекат </w:t>
      </w:r>
      <w:r w:rsidR="007326D1" w:rsidRPr="007326D1">
        <w:rPr>
          <w:rFonts w:ascii="Times New Roman" w:hAnsi="Times New Roman" w:cs="Times New Roman"/>
          <w:sz w:val="24"/>
          <w:szCs w:val="24"/>
        </w:rPr>
        <w:t>”</w:t>
      </w:r>
      <w:r w:rsidR="007326D1" w:rsidRPr="007326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26D1" w:rsidRPr="007326D1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="007326D1" w:rsidRPr="007326D1">
        <w:rPr>
          <w:rFonts w:ascii="Times New Roman" w:hAnsi="Times New Roman" w:cs="Times New Roman"/>
          <w:sz w:val="24"/>
          <w:szCs w:val="24"/>
        </w:rPr>
        <w:t>папир</w:t>
      </w:r>
      <w:proofErr w:type="spellEnd"/>
      <w:r w:rsidR="007326D1" w:rsidRPr="007326D1">
        <w:rPr>
          <w:rFonts w:ascii="Times New Roman" w:hAnsi="Times New Roman" w:cs="Times New Roman"/>
          <w:sz w:val="24"/>
          <w:szCs w:val="24"/>
        </w:rPr>
        <w:t>”</w:t>
      </w:r>
      <w:r w:rsidR="007326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08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6A6">
        <w:rPr>
          <w:rFonts w:ascii="Times New Roman" w:hAnsi="Times New Roman" w:cs="Times New Roman"/>
          <w:sz w:val="24"/>
          <w:szCs w:val="24"/>
          <w:lang w:val="sr-Cyrl-RS"/>
        </w:rPr>
        <w:t>Поред наведеног, врши се усклађивање са Законом о општем управном поступку, прецизније се дефинишу обавезе привредних субјеката, унапређује пословни амбијент, повећава ефикасност у процесу издавања и обнављања дозвола , постиже транспарентност у пружању услуга.</w:t>
      </w:r>
    </w:p>
    <w:p w:rsidR="00362621" w:rsidRDefault="00362621" w:rsidP="00472941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120704" w:rsidRDefault="00D617D5" w:rsidP="00D4027B">
      <w:pPr>
        <w:ind w:firstLine="720"/>
        <w:jc w:val="both"/>
        <w:rPr>
          <w:b/>
          <w:lang w:val="sr-Cyrl-RS"/>
        </w:rPr>
      </w:pPr>
      <w:r w:rsidRPr="00D617D5">
        <w:rPr>
          <w:b/>
          <w:u w:val="single"/>
          <w:lang w:val="sr-Cyrl-RS"/>
        </w:rPr>
        <w:t xml:space="preserve">ДЕСЕТА – ШЕСНАЕСТА ТАЧКА: </w:t>
      </w:r>
      <w:r w:rsidRPr="00D617D5">
        <w:rPr>
          <w:b/>
          <w:lang w:val="sr-Cyrl-RS"/>
        </w:rPr>
        <w:t>Разматрање предложених закона, заједнички начелни и јединствени претрес.</w:t>
      </w:r>
    </w:p>
    <w:p w:rsidR="00201ACB" w:rsidRDefault="00201ACB" w:rsidP="00D4027B">
      <w:pPr>
        <w:ind w:firstLine="720"/>
        <w:jc w:val="both"/>
        <w:rPr>
          <w:b/>
          <w:lang w:val="sr-Cyrl-RS"/>
        </w:rPr>
      </w:pPr>
    </w:p>
    <w:p w:rsidR="00201ACB" w:rsidRDefault="00201ACB" w:rsidP="00201AC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Државни секретари Јелена Танасковић и Данијела Вазура и </w:t>
      </w:r>
      <w:r w:rsidRPr="00201ACB">
        <w:rPr>
          <w:rFonts w:ascii="Times New Roman" w:eastAsia="Times New Roman" w:hAnsi="Times New Roman" w:cs="Times New Roman"/>
          <w:sz w:val="24"/>
          <w:szCs w:val="24"/>
          <w:lang w:val="sr-Cyrl-RS"/>
        </w:rPr>
        <w:t>Мирјана Ћојбашић, в.д.помоћника министра за међународну сарадњу, европске интеграције и пројекте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образложиле су предложене законе о потврђивању међународних споразума  према тачкама утврђеног дневног реда. Као главне разлоге за потврђивање ових споразума  навеле су следеће:</w:t>
      </w:r>
    </w:p>
    <w:p w:rsidR="00201ACB" w:rsidRPr="00EB3CF0" w:rsidRDefault="00EB3CF0" w:rsidP="00D4027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Предлог</w:t>
      </w:r>
      <w:r w:rsidR="008B598D" w:rsidRPr="00EB3CF0">
        <w:rPr>
          <w:bCs/>
          <w:lang w:val="sr-Cyrl-RS"/>
        </w:rPr>
        <w:t xml:space="preserve"> закона о потврђивању Споразума између Владе Републике Србије и Владе Словачке Републике о регулисању дуга Републике Србије према Словачкој Републици</w:t>
      </w:r>
      <w:r w:rsidR="0036656A">
        <w:rPr>
          <w:bCs/>
          <w:lang w:val="sr-Cyrl-RS"/>
        </w:rPr>
        <w:t>,</w:t>
      </w:r>
      <w:r w:rsidR="008B598D" w:rsidRPr="00EB3CF0">
        <w:rPr>
          <w:bCs/>
        </w:rPr>
        <w:t xml:space="preserve"> </w:t>
      </w:r>
      <w:r w:rsidR="008B598D" w:rsidRPr="00EB3CF0">
        <w:rPr>
          <w:bCs/>
          <w:lang w:val="sr-Cyrl-RS"/>
        </w:rPr>
        <w:t>односи се на нерегулисани дуг Републике Србије према Словачкој Републици, који</w:t>
      </w:r>
      <w:r>
        <w:rPr>
          <w:bCs/>
          <w:lang w:val="sr-Cyrl-RS"/>
        </w:rPr>
        <w:t xml:space="preserve"> п</w:t>
      </w:r>
      <w:r w:rsidR="008B598D" w:rsidRPr="00EB3CF0">
        <w:rPr>
          <w:bCs/>
          <w:lang w:val="sr-Cyrl-RS"/>
        </w:rPr>
        <w:t>отиче из периода клириншког начина плаћања у промету роба и услуга између бивше СФРЈ и бивше ЧСФР и износи 85.970.743,82 клириншких долара</w:t>
      </w:r>
      <w:r w:rsidRPr="00EB3CF0">
        <w:rPr>
          <w:bCs/>
          <w:lang w:val="sr-Cyrl-RS"/>
        </w:rPr>
        <w:t>.</w:t>
      </w:r>
      <w:r>
        <w:rPr>
          <w:bCs/>
          <w:lang w:val="sr-Cyrl-RS"/>
        </w:rPr>
        <w:t xml:space="preserve"> Дуг Републике Србије је сведен на 7.209.891,49 УСД и биће једнократно отплаћен у року од 45 дана од дана ступања на снагу овог закона  без плаћања камате за претходни период.</w:t>
      </w:r>
    </w:p>
    <w:p w:rsidR="00472941" w:rsidRDefault="00EB3CF0" w:rsidP="00EB3CF0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Предлог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D7E36" w:rsidRPr="007D7E36">
        <w:t xml:space="preserve"> 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односи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се</w:t>
      </w:r>
      <w:r w:rsidR="007D7E36" w:rsidRPr="007D7E3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на сет прописа Сједињених Америчких Држава донет у циљу борбе против утаје пореза. Овим прописима се предвиђа да стране финансијске институције или други финансијски посредници учествују путем извештавања у спречавању избегавања плаћања пореза од стране америчких држављана или резидената који своја финансијска средства држе у неамеричким финансијским институцијама и на страним рачунима.</w:t>
      </w:r>
    </w:p>
    <w:p w:rsidR="00D617D5" w:rsidRDefault="00A43D6B" w:rsidP="00A43D6B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 Предлог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Руске Федерације о одобрењу државног извозног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кредита Влади Републике Србије, обухвата планирано задужење Републике Србије где је Републици Србији одобрен државни извозни кредит за финансирање пројеката из области железничке инфрастуктуре у износу од 172.500.000 еур-а. Одобрени износ представља 70% вредности пројекта док ће Р</w:t>
      </w:r>
      <w:r w:rsidR="0036656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епублика Србија у наредним фискал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ним годинама обезбедити 25 % средстава.</w:t>
      </w:r>
    </w:p>
    <w:p w:rsidR="0036656A" w:rsidRPr="0036656A" w:rsidRDefault="0036656A" w:rsidP="00290513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давању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гаранције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Републике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Србије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корист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Banca Intesa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a.d.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Beograd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Raiffeisen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Banka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a.d.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Beograd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задужењу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Јавног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предузећа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Србијагас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Нови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Сад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уговора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кредиту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изградњу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разводног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гасовода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Александровац-Брус-Копаоник-Рашка-Нови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Пазар-Тутин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(III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фаза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6656A">
        <w:t xml:space="preserve"> </w:t>
      </w:r>
      <w:r>
        <w:rPr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обухвата давање гаранције Републике Србије  на  кредите  Bancе Intesе </w:t>
      </w:r>
      <w:r w:rsidRPr="0036656A">
        <w:rPr>
          <w:rFonts w:ascii="Times New Roman" w:hAnsi="Times New Roman" w:cs="Times New Roman"/>
          <w:sz w:val="24"/>
          <w:szCs w:val="24"/>
          <w:lang w:val="sr-Cyrl-RS"/>
        </w:rPr>
        <w:t xml:space="preserve"> a.d.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16,00 мил еур-а и Raiffeisen Bankе</w:t>
      </w:r>
      <w:r w:rsidRPr="0036656A">
        <w:rPr>
          <w:rFonts w:ascii="Times New Roman" w:hAnsi="Times New Roman" w:cs="Times New Roman"/>
          <w:sz w:val="24"/>
          <w:szCs w:val="24"/>
          <w:lang w:val="sr-Cyrl-RS"/>
        </w:rPr>
        <w:t xml:space="preserve"> a.d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износу од 4,00 мил. еур-а</w:t>
      </w:r>
      <w:r w:rsidRPr="0036656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Средства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кредита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биће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употребљена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изградњу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разводног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гасовода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Александровац-Брус-Копаоник-Рашка-Нови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Пазар-Тутин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(III </w:t>
      </w:r>
      <w:proofErr w:type="spellStart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фаза</w:t>
      </w:r>
      <w:proofErr w:type="spellEnd"/>
      <w:r w:rsidRPr="0036656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290513" w:rsidRPr="00290513" w:rsidRDefault="0036656A" w:rsidP="00AB27ED">
      <w:pPr>
        <w:ind w:firstLine="720"/>
        <w:jc w:val="both"/>
        <w:rPr>
          <w:rFonts w:eastAsiaTheme="minorHAnsi"/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Предлог</w:t>
      </w:r>
      <w:proofErr w:type="spellEnd"/>
      <w:r>
        <w:rPr>
          <w:color w:val="000000" w:themeColor="text1"/>
          <w:lang w:val="sr-Cyrl-RS"/>
        </w:rPr>
        <w:t xml:space="preserve"> </w:t>
      </w:r>
      <w:proofErr w:type="spellStart"/>
      <w:r w:rsidR="008B598D" w:rsidRPr="008B598D">
        <w:rPr>
          <w:color w:val="000000" w:themeColor="text1"/>
        </w:rPr>
        <w:t>закона</w:t>
      </w:r>
      <w:proofErr w:type="spellEnd"/>
      <w:r w:rsidR="008B598D" w:rsidRPr="008B598D">
        <w:rPr>
          <w:color w:val="000000" w:themeColor="text1"/>
        </w:rPr>
        <w:t xml:space="preserve"> о </w:t>
      </w:r>
      <w:proofErr w:type="spellStart"/>
      <w:r w:rsidR="008B598D" w:rsidRPr="008B598D">
        <w:rPr>
          <w:color w:val="000000" w:themeColor="text1"/>
        </w:rPr>
        <w:t>потврђивању</w:t>
      </w:r>
      <w:proofErr w:type="spellEnd"/>
      <w:r w:rsidR="008B598D" w:rsidRPr="008B598D">
        <w:rPr>
          <w:color w:val="000000" w:themeColor="text1"/>
        </w:rPr>
        <w:t xml:space="preserve"> </w:t>
      </w:r>
      <w:proofErr w:type="spellStart"/>
      <w:r w:rsidR="008B598D" w:rsidRPr="008B598D">
        <w:rPr>
          <w:color w:val="000000" w:themeColor="text1"/>
        </w:rPr>
        <w:t>Финансијског</w:t>
      </w:r>
      <w:proofErr w:type="spellEnd"/>
      <w:r w:rsidR="008B598D" w:rsidRPr="008B598D">
        <w:rPr>
          <w:color w:val="000000" w:themeColor="text1"/>
        </w:rPr>
        <w:t xml:space="preserve"> </w:t>
      </w:r>
      <w:proofErr w:type="spellStart"/>
      <w:r w:rsidR="008B598D" w:rsidRPr="008B598D">
        <w:rPr>
          <w:color w:val="000000" w:themeColor="text1"/>
        </w:rPr>
        <w:t>уговора</w:t>
      </w:r>
      <w:proofErr w:type="spellEnd"/>
      <w:r w:rsidR="008B598D" w:rsidRPr="008B598D">
        <w:rPr>
          <w:color w:val="000000" w:themeColor="text1"/>
        </w:rPr>
        <w:t xml:space="preserve"> </w:t>
      </w:r>
      <w:proofErr w:type="spellStart"/>
      <w:r w:rsidR="008B598D" w:rsidRPr="008B598D">
        <w:rPr>
          <w:color w:val="000000" w:themeColor="text1"/>
        </w:rPr>
        <w:t>Аутопут</w:t>
      </w:r>
      <w:proofErr w:type="spellEnd"/>
      <w:r w:rsidR="008B598D" w:rsidRPr="008B598D">
        <w:rPr>
          <w:color w:val="000000" w:themeColor="text1"/>
        </w:rPr>
        <w:t xml:space="preserve"> Е-80 </w:t>
      </w:r>
      <w:proofErr w:type="spellStart"/>
      <w:r w:rsidR="008B598D" w:rsidRPr="008B598D">
        <w:rPr>
          <w:color w:val="000000" w:themeColor="text1"/>
        </w:rPr>
        <w:t>деоница</w:t>
      </w:r>
      <w:proofErr w:type="spellEnd"/>
      <w:r w:rsidR="008B598D" w:rsidRPr="008B598D">
        <w:rPr>
          <w:color w:val="000000" w:themeColor="text1"/>
        </w:rPr>
        <w:t xml:space="preserve"> </w:t>
      </w:r>
      <w:proofErr w:type="spellStart"/>
      <w:r w:rsidR="008B598D" w:rsidRPr="008B598D">
        <w:rPr>
          <w:color w:val="000000" w:themeColor="text1"/>
        </w:rPr>
        <w:t>Ниш-Мердаре</w:t>
      </w:r>
      <w:proofErr w:type="spellEnd"/>
      <w:r w:rsidR="008B598D" w:rsidRPr="008B598D">
        <w:rPr>
          <w:color w:val="000000" w:themeColor="text1"/>
        </w:rPr>
        <w:t xml:space="preserve"> </w:t>
      </w:r>
      <w:proofErr w:type="spellStart"/>
      <w:r w:rsidR="008B598D" w:rsidRPr="008B598D">
        <w:rPr>
          <w:color w:val="000000" w:themeColor="text1"/>
        </w:rPr>
        <w:t>Фаза</w:t>
      </w:r>
      <w:proofErr w:type="spellEnd"/>
      <w:r w:rsidR="008B598D" w:rsidRPr="008B598D">
        <w:rPr>
          <w:color w:val="000000" w:themeColor="text1"/>
        </w:rPr>
        <w:t xml:space="preserve"> 1, </w:t>
      </w:r>
      <w:proofErr w:type="spellStart"/>
      <w:r w:rsidR="008B598D" w:rsidRPr="008B598D">
        <w:rPr>
          <w:color w:val="000000" w:themeColor="text1"/>
        </w:rPr>
        <w:t>између</w:t>
      </w:r>
      <w:proofErr w:type="spellEnd"/>
      <w:r w:rsidR="008B598D" w:rsidRPr="008B598D">
        <w:rPr>
          <w:color w:val="000000" w:themeColor="text1"/>
        </w:rPr>
        <w:t xml:space="preserve"> </w:t>
      </w:r>
      <w:proofErr w:type="spellStart"/>
      <w:r w:rsidR="008B598D" w:rsidRPr="008B598D">
        <w:rPr>
          <w:color w:val="000000" w:themeColor="text1"/>
        </w:rPr>
        <w:t>Републике</w:t>
      </w:r>
      <w:proofErr w:type="spellEnd"/>
      <w:r w:rsidR="008B598D" w:rsidRPr="008B598D">
        <w:rPr>
          <w:color w:val="000000" w:themeColor="text1"/>
        </w:rPr>
        <w:t xml:space="preserve"> </w:t>
      </w:r>
      <w:proofErr w:type="spellStart"/>
      <w:r w:rsidR="008B598D" w:rsidRPr="008B598D">
        <w:rPr>
          <w:color w:val="000000" w:themeColor="text1"/>
        </w:rPr>
        <w:t>Србије</w:t>
      </w:r>
      <w:proofErr w:type="spellEnd"/>
      <w:r w:rsidR="008B598D" w:rsidRPr="008B598D">
        <w:rPr>
          <w:color w:val="000000" w:themeColor="text1"/>
        </w:rPr>
        <w:t xml:space="preserve"> и </w:t>
      </w:r>
      <w:proofErr w:type="spellStart"/>
      <w:r w:rsidR="008B598D" w:rsidRPr="008B598D">
        <w:rPr>
          <w:color w:val="000000" w:themeColor="text1"/>
        </w:rPr>
        <w:t>Европске</w:t>
      </w:r>
      <w:proofErr w:type="spellEnd"/>
      <w:r w:rsidR="008B598D" w:rsidRPr="008B598D">
        <w:rPr>
          <w:color w:val="000000" w:themeColor="text1"/>
        </w:rPr>
        <w:t xml:space="preserve"> </w:t>
      </w:r>
      <w:proofErr w:type="spellStart"/>
      <w:r w:rsidR="008B598D" w:rsidRPr="008B598D">
        <w:rPr>
          <w:color w:val="000000" w:themeColor="text1"/>
        </w:rPr>
        <w:t>инвестиционе</w:t>
      </w:r>
      <w:proofErr w:type="spellEnd"/>
      <w:r w:rsidR="008B598D" w:rsidRPr="008B598D">
        <w:rPr>
          <w:color w:val="000000" w:themeColor="text1"/>
        </w:rPr>
        <w:t xml:space="preserve"> </w:t>
      </w:r>
      <w:proofErr w:type="spellStart"/>
      <w:r w:rsidR="008B598D" w:rsidRPr="008B598D">
        <w:rPr>
          <w:color w:val="000000" w:themeColor="text1"/>
        </w:rPr>
        <w:t>банке</w:t>
      </w:r>
      <w:proofErr w:type="spellEnd"/>
      <w:r w:rsidR="008B598D" w:rsidRPr="008B598D">
        <w:rPr>
          <w:color w:val="000000" w:themeColor="text1"/>
        </w:rPr>
        <w:t>,</w:t>
      </w:r>
      <w:r w:rsidR="00290513">
        <w:rPr>
          <w:color w:val="000000" w:themeColor="text1"/>
          <w:lang w:val="sr-Cyrl-RS"/>
        </w:rPr>
        <w:t xml:space="preserve"> </w:t>
      </w:r>
      <w:proofErr w:type="gramStart"/>
      <w:r w:rsidR="00290513">
        <w:rPr>
          <w:color w:val="000000" w:themeColor="text1"/>
          <w:lang w:val="sr-Cyrl-RS"/>
        </w:rPr>
        <w:t>обухвата  планирано</w:t>
      </w:r>
      <w:proofErr w:type="gramEnd"/>
      <w:r w:rsidR="00290513">
        <w:rPr>
          <w:color w:val="000000" w:themeColor="text1"/>
          <w:lang w:val="sr-Cyrl-RS"/>
        </w:rPr>
        <w:t xml:space="preserve"> задужење Републике Србије </w:t>
      </w:r>
      <w:r w:rsidR="00290513" w:rsidRPr="00290513">
        <w:rPr>
          <w:rFonts w:eastAsiaTheme="minorHAnsi"/>
          <w:color w:val="000000" w:themeColor="text1"/>
          <w:lang w:val="sr-Cyrl-RS"/>
        </w:rPr>
        <w:t>код ЕИБ за финансирање Пројекта изградње аутопута Ниш-Плочник-Мердаре I фаза (Ниш-Плочник), у износу до 100.000.000 евра</w:t>
      </w:r>
      <w:r w:rsidR="00290513">
        <w:rPr>
          <w:rFonts w:eastAsiaTheme="minorHAnsi"/>
          <w:color w:val="000000" w:themeColor="text1"/>
          <w:lang w:val="sr-Cyrl-RS"/>
        </w:rPr>
        <w:t xml:space="preserve">. Овај износ се 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односи на зајам за Аутопут Е-80, деоница Ниш-Мердаре фаза I</w:t>
      </w:r>
      <w:r w:rsidR="00290513">
        <w:rPr>
          <w:rFonts w:eastAsiaTheme="minorHAnsi"/>
          <w:color w:val="000000" w:themeColor="text1"/>
          <w:lang w:val="sr-Cyrl-RS"/>
        </w:rPr>
        <w:t>,</w:t>
      </w:r>
      <w:r w:rsidR="00290513" w:rsidRPr="00290513">
        <w:rPr>
          <w:rFonts w:eastAsiaTheme="minorHAnsi"/>
          <w:color w:val="000000" w:themeColor="text1"/>
          <w:lang w:val="sr-Cyrl-RS"/>
        </w:rPr>
        <w:t xml:space="preserve"> који је одобрен за</w:t>
      </w:r>
      <w:r w:rsidR="00290513">
        <w:rPr>
          <w:rFonts w:eastAsiaTheme="minorHAnsi"/>
          <w:color w:val="000000" w:themeColor="text1"/>
          <w:lang w:val="sr-Cyrl-RS"/>
        </w:rPr>
        <w:t>кључивањем Финансијског уговора а у складу је са чланом 3. Закона о буџету Републике Србије за 2019.годину.</w:t>
      </w:r>
    </w:p>
    <w:p w:rsidR="00D617D5" w:rsidRDefault="00AB27ED" w:rsidP="008B598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Предлог 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закона о 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(AEOS),</w:t>
      </w:r>
      <w:r w:rsidRPr="00AB27ED">
        <w:t xml:space="preserve"> </w:t>
      </w:r>
      <w:r w:rsidRPr="00AB27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омогућава спровођење двостраног међународног Споразума између Владе Републике Србије и Владе Републике Северне Македоније о узајамном признавању одобрених статуса овлашћених привредних субјеката и коришћење олакшица у односу на царинске контроле</w:t>
      </w:r>
      <w:r w:rsidR="003742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Такође, овим предлогом закона се наставља рад на отварању ван стоп шопова на граници са Македонијом.</w:t>
      </w:r>
    </w:p>
    <w:p w:rsidR="00D617D5" w:rsidRDefault="00430395" w:rsidP="0043039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потврђивању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изменама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допунама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Споразум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финансирању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оригинално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потписан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</w:t>
      </w:r>
      <w:proofErr w:type="gram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новембра</w:t>
      </w:r>
      <w:proofErr w:type="spellEnd"/>
      <w:proofErr w:type="gram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2016.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између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Републике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Србије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Немачке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развојне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банке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КfW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“,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Франкфурт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Мајни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Посебног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уз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Споразум</w:t>
      </w:r>
      <w:proofErr w:type="spellEnd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="008B598D" w:rsidRPr="008B598D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финансирању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обухвата  финансирање</w:t>
      </w:r>
      <w:r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инвестиција и консултантских услуга, у циљу унапређења социјалне инфраструктуре у јединицама локалне самоуправе, градовима и општинама, које су структурно слабе, односно погођене мигрантском кризом.</w:t>
      </w:r>
      <w:r w:rsidRPr="00430395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знос немачке помоћи </w:t>
      </w:r>
      <w:r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износи 11.931.634,97 евра,  док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се Република Србија обавезала </w:t>
      </w:r>
      <w:r w:rsidRPr="0043039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 ће у наведеном програму учествовати са 9.831.201,00 евра.</w:t>
      </w:r>
    </w:p>
    <w:p w:rsidR="00430395" w:rsidRDefault="00430395" w:rsidP="0043039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расправи о предложеним законима о потврђивању међународних споразума учествовали су Горица Гајић и Горан Ковачевић.</w:t>
      </w:r>
    </w:p>
    <w:p w:rsidR="001F1485" w:rsidRDefault="001F1485" w:rsidP="0043039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Горица Гајић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похвалила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 подржала радове Владе  Републике Србије у области инфрастуктуре на свим нивоима власти али је замерила Влади зашто све те инфраструктурне радове  финансира из кредита односно зајмова. </w:t>
      </w:r>
    </w:p>
    <w:p w:rsidR="001F1485" w:rsidRDefault="001F1485" w:rsidP="00430395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Горан Ковачевић </w:t>
      </w:r>
      <w:r w:rsidR="002021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 подсетио да се у неким претходним периодима Србија задуживала</w:t>
      </w:r>
      <w:r w:rsidR="00FC6A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 неповољним условима</w:t>
      </w:r>
      <w:r w:rsid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да је узимала кредите за финансирање личне потрошње односна за исплату плата и пензија.</w:t>
      </w:r>
      <w:r w:rsidR="00B45BD6" w:rsidRPr="00B45BD6">
        <w:t xml:space="preserve"> </w:t>
      </w:r>
      <w:r w:rsidR="00B45BD6" w:rsidRPr="00B45BD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Нагласио је да је у погледу задужености Србија на нивоу сваке просечне земље у Европи, као и да је међу земљама са најнижим пореским наметима.</w:t>
      </w:r>
    </w:p>
    <w:p w:rsidR="00E146A6" w:rsidRDefault="00E146A6" w:rsidP="00E146A6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 завршетку дискусије, приступило се гласању о наведеним предлозима закона, у начелу.</w:t>
      </w: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Pr="0051514E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2.тачка </w:t>
      </w:r>
    </w:p>
    <w:p w:rsidR="00E146A6" w:rsidRPr="00430395" w:rsidRDefault="00E146A6" w:rsidP="00430395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E146A6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E146A6" w:rsidRDefault="00E146A6" w:rsidP="00E146A6">
      <w:pPr>
        <w:jc w:val="center"/>
        <w:rPr>
          <w:lang w:val="sr-Cyrl-RS"/>
        </w:rPr>
      </w:pPr>
    </w:p>
    <w:p w:rsidR="00E146A6" w:rsidRDefault="00E146A6" w:rsidP="00E146A6">
      <w:pPr>
        <w:jc w:val="center"/>
      </w:pPr>
      <w:r w:rsidRPr="006A17B3">
        <w:rPr>
          <w:lang w:val="sr-Cyrl-RS"/>
        </w:rPr>
        <w:lastRenderedPageBreak/>
        <w:t>И З В Е Ш Т А Ј</w:t>
      </w:r>
    </w:p>
    <w:p w:rsidR="00E146A6" w:rsidRPr="00C7646C" w:rsidRDefault="00E146A6" w:rsidP="00E146A6">
      <w:pPr>
        <w:jc w:val="center"/>
      </w:pPr>
    </w:p>
    <w:p w:rsidR="00E146A6" w:rsidRPr="006A17B3" w:rsidRDefault="00E146A6" w:rsidP="00E146A6">
      <w:pPr>
        <w:ind w:firstLine="720"/>
        <w:jc w:val="both"/>
        <w:rPr>
          <w:bCs/>
        </w:rPr>
      </w:pPr>
      <w:r w:rsidRPr="006A17B3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bCs/>
          <w:lang w:val="sr-Cyrl-RS"/>
        </w:rPr>
        <w:t xml:space="preserve">Предлог закона о </w:t>
      </w:r>
      <w:r>
        <w:rPr>
          <w:bCs/>
          <w:lang w:val="sr-Cyrl-RS"/>
        </w:rPr>
        <w:t>јавним набакама</w:t>
      </w:r>
      <w:r w:rsidRPr="006A17B3">
        <w:rPr>
          <w:bCs/>
          <w:lang w:val="ru-RU"/>
        </w:rPr>
        <w:t>, у начелу</w:t>
      </w:r>
      <w:r w:rsidRPr="006A17B3">
        <w:rPr>
          <w:lang w:val="ru-RU"/>
        </w:rPr>
        <w:t>.</w:t>
      </w:r>
    </w:p>
    <w:p w:rsidR="00E146A6" w:rsidRPr="006A17B3" w:rsidRDefault="00E146A6" w:rsidP="00E146A6">
      <w:pPr>
        <w:ind w:firstLine="720"/>
        <w:jc w:val="both"/>
      </w:pPr>
      <w:r w:rsidRPr="006A17B3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6A17B3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6A17B3">
        <w:rPr>
          <w:lang w:val="sr-Cyrl-RS"/>
        </w:rPr>
        <w:t>, председник Одбора.</w:t>
      </w: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30395" w:rsidRDefault="00430395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30395" w:rsidRDefault="00430395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30395" w:rsidRDefault="00430395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D617D5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3.тачка 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1514E" w:rsidRPr="0051514E" w:rsidRDefault="0051514E" w:rsidP="0051514E">
      <w:pPr>
        <w:ind w:firstLine="862"/>
        <w:jc w:val="both"/>
        <w:rPr>
          <w:lang w:val="sr-Cyrl-RS"/>
        </w:rPr>
      </w:pPr>
    </w:p>
    <w:p w:rsidR="0051514E" w:rsidRPr="0051514E" w:rsidRDefault="0051514E" w:rsidP="0051514E">
      <w:pPr>
        <w:ind w:firstLine="862"/>
        <w:jc w:val="center"/>
        <w:rPr>
          <w:lang w:val="sr-Cyrl-RS"/>
        </w:rPr>
      </w:pPr>
      <w:r w:rsidRPr="0051514E">
        <w:rPr>
          <w:lang w:val="sr-Cyrl-RS"/>
        </w:rPr>
        <w:t>И З В Е Ш Т А Ј</w:t>
      </w:r>
    </w:p>
    <w:p w:rsidR="0051514E" w:rsidRPr="0051514E" w:rsidRDefault="0051514E" w:rsidP="0051514E">
      <w:pPr>
        <w:ind w:firstLine="862"/>
        <w:jc w:val="both"/>
        <w:rPr>
          <w:lang w:val="sr-Cyrl-RS"/>
        </w:rPr>
      </w:pPr>
    </w:p>
    <w:p w:rsidR="00201ACB" w:rsidRPr="0051514E" w:rsidRDefault="0051514E" w:rsidP="00201ACB">
      <w:pPr>
        <w:ind w:firstLine="720"/>
        <w:jc w:val="both"/>
        <w:rPr>
          <w:lang w:val="sr-Cyrl-RS"/>
        </w:rPr>
      </w:pPr>
      <w:r w:rsidRPr="0051514E">
        <w:rPr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изменама и допунама Закона о јавном дугу, у начелу.</w:t>
      </w:r>
    </w:p>
    <w:p w:rsidR="0051514E" w:rsidRDefault="0051514E" w:rsidP="00201ACB">
      <w:pPr>
        <w:ind w:firstLine="720"/>
        <w:jc w:val="both"/>
        <w:rPr>
          <w:lang w:val="sr-Cyrl-RS"/>
        </w:rPr>
      </w:pPr>
      <w:r w:rsidRPr="0051514E"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4.тачка 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1514E" w:rsidRDefault="0051514E" w:rsidP="0051514E">
      <w:pPr>
        <w:ind w:firstLine="862"/>
        <w:jc w:val="both"/>
        <w:rPr>
          <w:lang w:val="sr-Cyrl-RS"/>
        </w:rPr>
      </w:pPr>
    </w:p>
    <w:p w:rsidR="0051514E" w:rsidRDefault="0051514E" w:rsidP="0051514E">
      <w:pPr>
        <w:jc w:val="center"/>
      </w:pPr>
      <w:r w:rsidRPr="006A17B3">
        <w:rPr>
          <w:lang w:val="sr-Cyrl-RS"/>
        </w:rPr>
        <w:t>И З В Е Ш Т А Ј</w:t>
      </w:r>
    </w:p>
    <w:p w:rsidR="0051514E" w:rsidRPr="0031263A" w:rsidRDefault="0051514E" w:rsidP="0051514E">
      <w:pPr>
        <w:jc w:val="center"/>
      </w:pPr>
    </w:p>
    <w:p w:rsidR="00201ACB" w:rsidRPr="00201ACB" w:rsidRDefault="0051514E" w:rsidP="0051514E">
      <w:pPr>
        <w:jc w:val="both"/>
        <w:rPr>
          <w:lang w:val="ru-RU"/>
        </w:rPr>
      </w:pPr>
      <w:r w:rsidRPr="006A17B3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E7B98">
        <w:rPr>
          <w:rFonts w:eastAsiaTheme="minorHAnsi"/>
          <w:color w:val="000000"/>
        </w:rPr>
        <w:t>Предлог</w:t>
      </w:r>
      <w:proofErr w:type="spellEnd"/>
      <w:r w:rsidRPr="007E7B98">
        <w:rPr>
          <w:rFonts w:eastAsiaTheme="minorHAnsi"/>
          <w:color w:val="000000"/>
        </w:rPr>
        <w:t xml:space="preserve"> </w:t>
      </w:r>
      <w:proofErr w:type="spellStart"/>
      <w:r w:rsidRPr="007E7B98">
        <w:rPr>
          <w:rFonts w:eastAsiaTheme="minorHAnsi"/>
          <w:color w:val="000000"/>
        </w:rPr>
        <w:t>закона</w:t>
      </w:r>
      <w:proofErr w:type="spellEnd"/>
      <w:r w:rsidRPr="007E7B98">
        <w:rPr>
          <w:rFonts w:eastAsiaTheme="minorHAnsi"/>
          <w:color w:val="000000"/>
        </w:rPr>
        <w:t xml:space="preserve"> о </w:t>
      </w:r>
      <w:proofErr w:type="spellStart"/>
      <w:r w:rsidRPr="007E7B98">
        <w:rPr>
          <w:rFonts w:eastAsiaTheme="minorHAnsi"/>
          <w:color w:val="000000"/>
        </w:rPr>
        <w:t>изменама</w:t>
      </w:r>
      <w:proofErr w:type="spellEnd"/>
      <w:r w:rsidRPr="007E7B98">
        <w:rPr>
          <w:rFonts w:eastAsiaTheme="minorHAnsi"/>
          <w:color w:val="000000"/>
        </w:rPr>
        <w:t xml:space="preserve"> и </w:t>
      </w:r>
      <w:proofErr w:type="spellStart"/>
      <w:r w:rsidRPr="007E7B98">
        <w:rPr>
          <w:rFonts w:eastAsiaTheme="minorHAnsi"/>
          <w:color w:val="000000"/>
        </w:rPr>
        <w:t>допунама</w:t>
      </w:r>
      <w:proofErr w:type="spellEnd"/>
      <w:r w:rsidRPr="007E7B98">
        <w:rPr>
          <w:rFonts w:eastAsiaTheme="minorHAnsi"/>
          <w:color w:val="000000"/>
        </w:rPr>
        <w:t xml:space="preserve"> </w:t>
      </w:r>
      <w:proofErr w:type="spellStart"/>
      <w:r w:rsidRPr="007E7B98">
        <w:rPr>
          <w:rFonts w:eastAsiaTheme="minorHAnsi"/>
          <w:color w:val="000000"/>
        </w:rPr>
        <w:t>Закона</w:t>
      </w:r>
      <w:proofErr w:type="spellEnd"/>
      <w:r w:rsidRPr="007E7B98">
        <w:rPr>
          <w:rFonts w:eastAsiaTheme="minorHAnsi"/>
          <w:color w:val="000000"/>
        </w:rPr>
        <w:t xml:space="preserve"> о </w:t>
      </w:r>
      <w:proofErr w:type="spellStart"/>
      <w:r w:rsidRPr="007E7B98">
        <w:rPr>
          <w:rFonts w:eastAsiaTheme="minorHAnsi"/>
          <w:color w:val="000000"/>
        </w:rPr>
        <w:t>спречавању</w:t>
      </w:r>
      <w:proofErr w:type="spellEnd"/>
      <w:r w:rsidRPr="007E7B98">
        <w:rPr>
          <w:rFonts w:eastAsiaTheme="minorHAnsi"/>
          <w:color w:val="000000"/>
        </w:rPr>
        <w:t xml:space="preserve"> </w:t>
      </w:r>
      <w:proofErr w:type="spellStart"/>
      <w:r w:rsidRPr="007E7B98">
        <w:rPr>
          <w:rFonts w:eastAsiaTheme="minorHAnsi"/>
          <w:color w:val="000000"/>
        </w:rPr>
        <w:t>прања</w:t>
      </w:r>
      <w:proofErr w:type="spellEnd"/>
      <w:r w:rsidRPr="007E7B98">
        <w:rPr>
          <w:rFonts w:eastAsiaTheme="minorHAnsi"/>
          <w:color w:val="000000"/>
        </w:rPr>
        <w:t xml:space="preserve"> </w:t>
      </w:r>
      <w:proofErr w:type="spellStart"/>
      <w:r w:rsidRPr="007E7B98">
        <w:rPr>
          <w:rFonts w:eastAsiaTheme="minorHAnsi"/>
          <w:color w:val="000000"/>
        </w:rPr>
        <w:t>новца</w:t>
      </w:r>
      <w:proofErr w:type="spellEnd"/>
      <w:r w:rsidRPr="007E7B98">
        <w:rPr>
          <w:rFonts w:eastAsiaTheme="minorHAnsi"/>
          <w:color w:val="000000"/>
        </w:rPr>
        <w:t xml:space="preserve"> и </w:t>
      </w:r>
      <w:proofErr w:type="spellStart"/>
      <w:r w:rsidRPr="007E7B98">
        <w:rPr>
          <w:rFonts w:eastAsiaTheme="minorHAnsi"/>
          <w:color w:val="000000"/>
        </w:rPr>
        <w:t>финансирања</w:t>
      </w:r>
      <w:proofErr w:type="spellEnd"/>
      <w:r w:rsidRPr="007E7B98">
        <w:rPr>
          <w:rFonts w:eastAsiaTheme="minorHAnsi"/>
          <w:color w:val="000000"/>
        </w:rPr>
        <w:t xml:space="preserve"> </w:t>
      </w:r>
      <w:proofErr w:type="spellStart"/>
      <w:r w:rsidRPr="007E7B98">
        <w:rPr>
          <w:rFonts w:eastAsiaTheme="minorHAnsi"/>
          <w:color w:val="000000"/>
        </w:rPr>
        <w:t>тероризма</w:t>
      </w:r>
      <w:proofErr w:type="spellEnd"/>
      <w:r>
        <w:rPr>
          <w:bCs/>
          <w:lang w:val="sr-Cyrl-RS"/>
        </w:rPr>
        <w:t>,</w:t>
      </w:r>
      <w:r w:rsidRPr="006A17B3">
        <w:rPr>
          <w:bCs/>
          <w:lang w:val="ru-RU"/>
        </w:rPr>
        <w:t xml:space="preserve"> у начелу</w:t>
      </w:r>
      <w:r w:rsidRPr="006A17B3">
        <w:rPr>
          <w:lang w:val="ru-RU"/>
        </w:rPr>
        <w:t>.</w:t>
      </w:r>
    </w:p>
    <w:p w:rsidR="0051514E" w:rsidRPr="006A17B3" w:rsidRDefault="0051514E" w:rsidP="0051514E">
      <w:pPr>
        <w:ind w:firstLine="720"/>
        <w:jc w:val="both"/>
      </w:pPr>
      <w:r w:rsidRPr="006A17B3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6A17B3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6A17B3">
        <w:rPr>
          <w:lang w:val="sr-Cyrl-RS"/>
        </w:rPr>
        <w:t>, председник Одбора.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5.тачка 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1514E" w:rsidRDefault="0051514E" w:rsidP="0051514E">
      <w:pPr>
        <w:jc w:val="center"/>
        <w:rPr>
          <w:lang w:val="sr-Cyrl-RS"/>
        </w:rPr>
      </w:pPr>
    </w:p>
    <w:p w:rsidR="0051514E" w:rsidRDefault="0051514E" w:rsidP="0051514E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1514E" w:rsidRDefault="0051514E" w:rsidP="0051514E">
      <w:pPr>
        <w:jc w:val="center"/>
      </w:pPr>
    </w:p>
    <w:p w:rsidR="0051514E" w:rsidRPr="00201ACB" w:rsidRDefault="0051514E" w:rsidP="00201ACB">
      <w:pPr>
        <w:ind w:firstLine="720"/>
        <w:jc w:val="both"/>
        <w:rPr>
          <w:lang w:val="ru-RU"/>
        </w:rPr>
      </w:pPr>
      <w:r w:rsidRPr="00530852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530852">
        <w:rPr>
          <w:rStyle w:val="FontStyle150"/>
          <w:sz w:val="24"/>
          <w:szCs w:val="24"/>
          <w:lang w:val="sr-Cyrl-RS" w:eastAsia="sr-Cyrl-CS"/>
        </w:rPr>
        <w:t>Предлог</w:t>
      </w:r>
      <w:r w:rsidRPr="00530852">
        <w:rPr>
          <w:rStyle w:val="FontStyle150"/>
          <w:sz w:val="24"/>
          <w:szCs w:val="24"/>
          <w:lang w:val="sr-Cyrl-CS" w:eastAsia="sr-Cyrl-CS"/>
        </w:rPr>
        <w:t xml:space="preserve"> закона о изменама и допунама Закона о роковима измирења новчаних обавеза у комерцијалним трансакцијама, у начелу.</w:t>
      </w:r>
    </w:p>
    <w:p w:rsidR="0051514E" w:rsidRDefault="0051514E" w:rsidP="0051514E">
      <w:pPr>
        <w:ind w:firstLine="720"/>
        <w:jc w:val="both"/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1514E" w:rsidRDefault="0051514E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6.тачка 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lastRenderedPageBreak/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30852" w:rsidRDefault="00530852" w:rsidP="00530852">
      <w:pPr>
        <w:jc w:val="center"/>
        <w:rPr>
          <w:lang w:val="sr-Cyrl-RS"/>
        </w:rPr>
      </w:pPr>
      <w:r w:rsidRPr="006A17B3">
        <w:rPr>
          <w:lang w:val="sr-Cyrl-RS"/>
        </w:rPr>
        <w:t>И З В Е Ш Т А Ј</w:t>
      </w:r>
    </w:p>
    <w:p w:rsidR="00530852" w:rsidRPr="00E57C02" w:rsidRDefault="00530852" w:rsidP="00530852">
      <w:pPr>
        <w:jc w:val="center"/>
      </w:pPr>
    </w:p>
    <w:p w:rsidR="00530852" w:rsidRPr="006A17B3" w:rsidRDefault="00530852" w:rsidP="00530852">
      <w:pPr>
        <w:ind w:firstLine="720"/>
        <w:jc w:val="both"/>
        <w:rPr>
          <w:bCs/>
        </w:rPr>
      </w:pPr>
      <w:r w:rsidRPr="006A17B3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bCs/>
          <w:lang w:val="sr-Cyrl-RS"/>
        </w:rPr>
        <w:t>Предлог закона о</w:t>
      </w:r>
      <w:r>
        <w:rPr>
          <w:bCs/>
          <w:lang w:val="sr-Cyrl-RS"/>
        </w:rPr>
        <w:t xml:space="preserve"> изменама и </w:t>
      </w:r>
      <w:r w:rsidRPr="006A17B3">
        <w:rPr>
          <w:bCs/>
          <w:lang w:val="sr-Cyrl-RS"/>
        </w:rPr>
        <w:t xml:space="preserve"> </w:t>
      </w:r>
      <w:r>
        <w:rPr>
          <w:bCs/>
          <w:lang w:val="sr-Cyrl-RS"/>
        </w:rPr>
        <w:t>допунама Закона о Централном регистру обавезног социјалног осигурања</w:t>
      </w:r>
      <w:r w:rsidRPr="006A17B3">
        <w:rPr>
          <w:bCs/>
          <w:lang w:val="ru-RU"/>
        </w:rPr>
        <w:t>, у начелу</w:t>
      </w:r>
      <w:r w:rsidRPr="006A17B3">
        <w:rPr>
          <w:lang w:val="ru-RU"/>
        </w:rPr>
        <w:t>.</w:t>
      </w:r>
    </w:p>
    <w:p w:rsidR="00530852" w:rsidRPr="006A17B3" w:rsidRDefault="00530852" w:rsidP="00530852">
      <w:pPr>
        <w:ind w:firstLine="720"/>
        <w:jc w:val="both"/>
      </w:pPr>
      <w:r w:rsidRPr="006A17B3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6A17B3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6A17B3">
        <w:rPr>
          <w:lang w:val="sr-Cyrl-RS"/>
        </w:rPr>
        <w:t>, председник Одбора.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51514E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7.тачка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30852" w:rsidRDefault="00530852" w:rsidP="00530852">
      <w:pPr>
        <w:jc w:val="center"/>
      </w:pPr>
      <w:r w:rsidRPr="006A17B3">
        <w:rPr>
          <w:lang w:val="sr-Cyrl-RS"/>
        </w:rPr>
        <w:t>И З В Е Ш Т А Ј</w:t>
      </w:r>
    </w:p>
    <w:p w:rsidR="00530852" w:rsidRPr="002D76E8" w:rsidRDefault="00530852" w:rsidP="00530852">
      <w:pPr>
        <w:jc w:val="center"/>
      </w:pPr>
    </w:p>
    <w:p w:rsidR="00530852" w:rsidRPr="00201ACB" w:rsidRDefault="00530852" w:rsidP="00201ACB">
      <w:pPr>
        <w:ind w:firstLine="720"/>
        <w:jc w:val="both"/>
        <w:rPr>
          <w:lang w:val="ru-RU"/>
        </w:rPr>
      </w:pPr>
      <w:r w:rsidRPr="006A17B3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bCs/>
          <w:lang w:val="sr-Cyrl-RS"/>
        </w:rPr>
        <w:t xml:space="preserve">Предлог закона о </w:t>
      </w:r>
      <w:r>
        <w:rPr>
          <w:bCs/>
          <w:lang w:val="sr-Cyrl-RS"/>
        </w:rPr>
        <w:t>допунама Закона о Царинској тарифи</w:t>
      </w:r>
      <w:r w:rsidRPr="006A17B3">
        <w:rPr>
          <w:bCs/>
          <w:lang w:val="ru-RU"/>
        </w:rPr>
        <w:t>, у начелу</w:t>
      </w:r>
      <w:r w:rsidRPr="006A17B3">
        <w:rPr>
          <w:lang w:val="ru-RU"/>
        </w:rPr>
        <w:t>.</w:t>
      </w:r>
    </w:p>
    <w:p w:rsidR="00530852" w:rsidRPr="006A17B3" w:rsidRDefault="00530852" w:rsidP="00530852">
      <w:pPr>
        <w:ind w:firstLine="720"/>
        <w:jc w:val="both"/>
      </w:pPr>
      <w:r w:rsidRPr="006A17B3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6A17B3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6A17B3">
        <w:rPr>
          <w:lang w:val="sr-Cyrl-RS"/>
        </w:rPr>
        <w:t>, председник Одбора.</w:t>
      </w:r>
    </w:p>
    <w:p w:rsidR="0051514E" w:rsidRPr="00201ACB" w:rsidRDefault="00530852" w:rsidP="00201ACB">
      <w:pPr>
        <w:ind w:firstLine="720"/>
        <w:jc w:val="both"/>
        <w:rPr>
          <w:lang w:val="sr-Cyrl-RS"/>
        </w:rPr>
      </w:pPr>
      <w:r w:rsidRPr="006A17B3">
        <w:rPr>
          <w:lang w:val="sr-Cyrl-RS"/>
        </w:rPr>
        <w:t xml:space="preserve">                                                                                                    </w:t>
      </w: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8.тачка 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Pr="0031263A" w:rsidRDefault="00530852" w:rsidP="00530852">
      <w:pPr>
        <w:ind w:firstLine="720"/>
        <w:jc w:val="both"/>
      </w:pPr>
    </w:p>
    <w:p w:rsidR="00530852" w:rsidRDefault="00530852" w:rsidP="00530852">
      <w:pPr>
        <w:jc w:val="center"/>
      </w:pPr>
      <w:r w:rsidRPr="006A17B3">
        <w:rPr>
          <w:lang w:val="sr-Cyrl-RS"/>
        </w:rPr>
        <w:t>И З В Е Ш Т А Ј</w:t>
      </w:r>
    </w:p>
    <w:p w:rsidR="00530852" w:rsidRPr="0031263A" w:rsidRDefault="00530852" w:rsidP="00530852">
      <w:pPr>
        <w:jc w:val="center"/>
      </w:pPr>
    </w:p>
    <w:p w:rsidR="00530852" w:rsidRPr="00201ACB" w:rsidRDefault="00530852" w:rsidP="00530852">
      <w:pPr>
        <w:jc w:val="both"/>
        <w:rPr>
          <w:lang w:val="ru-RU"/>
        </w:rPr>
      </w:pPr>
      <w:r w:rsidRPr="006A17B3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E7B98">
        <w:rPr>
          <w:rFonts w:eastAsiaTheme="minorHAnsi"/>
          <w:color w:val="000000"/>
        </w:rPr>
        <w:t>Предлог</w:t>
      </w:r>
      <w:proofErr w:type="spellEnd"/>
      <w:r w:rsidRPr="007E7B98">
        <w:rPr>
          <w:rFonts w:eastAsiaTheme="minorHAnsi"/>
          <w:color w:val="000000"/>
        </w:rPr>
        <w:t xml:space="preserve"> </w:t>
      </w:r>
      <w:proofErr w:type="spellStart"/>
      <w:r w:rsidRPr="007E7B98">
        <w:rPr>
          <w:rFonts w:eastAsiaTheme="minorHAnsi"/>
          <w:color w:val="000000"/>
        </w:rPr>
        <w:t>закона</w:t>
      </w:r>
      <w:proofErr w:type="spellEnd"/>
      <w:r w:rsidRPr="007E7B98">
        <w:rPr>
          <w:rFonts w:eastAsiaTheme="minorHAnsi"/>
          <w:color w:val="000000"/>
        </w:rPr>
        <w:t xml:space="preserve"> о </w:t>
      </w:r>
      <w:proofErr w:type="spellStart"/>
      <w:r w:rsidRPr="007E7B98">
        <w:rPr>
          <w:rFonts w:eastAsiaTheme="minorHAnsi"/>
          <w:color w:val="000000"/>
        </w:rPr>
        <w:t>изменама</w:t>
      </w:r>
      <w:proofErr w:type="spellEnd"/>
      <w:r w:rsidRPr="007E7B98">
        <w:rPr>
          <w:rFonts w:eastAsiaTheme="minorHAnsi"/>
          <w:color w:val="000000"/>
        </w:rPr>
        <w:t xml:space="preserve"> и </w:t>
      </w:r>
      <w:proofErr w:type="spellStart"/>
      <w:r w:rsidRPr="007E7B98">
        <w:rPr>
          <w:rFonts w:eastAsiaTheme="minorHAnsi"/>
          <w:color w:val="000000"/>
        </w:rPr>
        <w:t>допунама</w:t>
      </w:r>
      <w:proofErr w:type="spellEnd"/>
      <w:r w:rsidRPr="007E7B98">
        <w:rPr>
          <w:rFonts w:eastAsiaTheme="minorHAnsi"/>
          <w:color w:val="000000"/>
        </w:rPr>
        <w:t xml:space="preserve"> </w:t>
      </w:r>
      <w:proofErr w:type="spellStart"/>
      <w:r w:rsidRPr="008B294C">
        <w:rPr>
          <w:color w:val="000000"/>
        </w:rPr>
        <w:t>Закона</w:t>
      </w:r>
      <w:proofErr w:type="spellEnd"/>
      <w:r w:rsidRPr="008B294C">
        <w:rPr>
          <w:color w:val="000000"/>
        </w:rPr>
        <w:t xml:space="preserve"> о </w:t>
      </w:r>
      <w:proofErr w:type="spellStart"/>
      <w:r w:rsidRPr="008B294C">
        <w:rPr>
          <w:color w:val="000000"/>
        </w:rPr>
        <w:t>играма</w:t>
      </w:r>
      <w:proofErr w:type="spellEnd"/>
      <w:r w:rsidRPr="008B294C">
        <w:rPr>
          <w:color w:val="000000"/>
        </w:rPr>
        <w:t xml:space="preserve"> </w:t>
      </w:r>
      <w:proofErr w:type="spellStart"/>
      <w:r w:rsidRPr="008B294C">
        <w:rPr>
          <w:color w:val="000000"/>
        </w:rPr>
        <w:t>на</w:t>
      </w:r>
      <w:proofErr w:type="spellEnd"/>
      <w:r w:rsidRPr="008B294C">
        <w:rPr>
          <w:color w:val="000000"/>
        </w:rPr>
        <w:t xml:space="preserve"> </w:t>
      </w:r>
      <w:proofErr w:type="spellStart"/>
      <w:r w:rsidRPr="008B294C">
        <w:rPr>
          <w:color w:val="000000"/>
        </w:rPr>
        <w:t>срећу</w:t>
      </w:r>
      <w:proofErr w:type="spellEnd"/>
      <w:r>
        <w:rPr>
          <w:bCs/>
          <w:lang w:val="sr-Cyrl-RS"/>
        </w:rPr>
        <w:t>,</w:t>
      </w:r>
      <w:r w:rsidRPr="006A17B3">
        <w:rPr>
          <w:bCs/>
          <w:lang w:val="ru-RU"/>
        </w:rPr>
        <w:t xml:space="preserve"> у начелу</w:t>
      </w:r>
      <w:r w:rsidRPr="006A17B3">
        <w:rPr>
          <w:lang w:val="ru-RU"/>
        </w:rPr>
        <w:t>.</w:t>
      </w:r>
    </w:p>
    <w:p w:rsidR="00201ACB" w:rsidRPr="00201ACB" w:rsidRDefault="00530852" w:rsidP="00201ACB">
      <w:pPr>
        <w:ind w:firstLine="720"/>
        <w:jc w:val="both"/>
      </w:pPr>
      <w:r w:rsidRPr="006A17B3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6A17B3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6A17B3">
        <w:rPr>
          <w:lang w:val="sr-Cyrl-RS"/>
        </w:rPr>
        <w:t>, председник Одбора.</w:t>
      </w:r>
    </w:p>
    <w:p w:rsidR="00201ACB" w:rsidRDefault="00201ACB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01ACB" w:rsidRDefault="00201ACB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9.тачка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Default="00530852" w:rsidP="00530852">
      <w:pPr>
        <w:jc w:val="center"/>
        <w:rPr>
          <w:lang w:val="sr-Cyrl-RS"/>
        </w:rPr>
      </w:pPr>
    </w:p>
    <w:p w:rsidR="00530852" w:rsidRDefault="00530852" w:rsidP="00530852">
      <w:pPr>
        <w:jc w:val="center"/>
      </w:pPr>
      <w:r w:rsidRPr="006A17B3">
        <w:rPr>
          <w:lang w:val="sr-Cyrl-RS"/>
        </w:rPr>
        <w:t>И З В Е Ш Т А Ј</w:t>
      </w:r>
    </w:p>
    <w:p w:rsidR="00530852" w:rsidRPr="00BB7D0A" w:rsidRDefault="00530852" w:rsidP="00530852">
      <w:pPr>
        <w:jc w:val="center"/>
      </w:pPr>
    </w:p>
    <w:p w:rsidR="00530852" w:rsidRPr="006A17B3" w:rsidRDefault="00530852" w:rsidP="00530852">
      <w:pPr>
        <w:ind w:firstLine="720"/>
        <w:jc w:val="both"/>
        <w:rPr>
          <w:bCs/>
        </w:rPr>
      </w:pPr>
      <w:r w:rsidRPr="006A17B3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bCs/>
          <w:lang w:val="sr-Cyrl-RS"/>
        </w:rPr>
        <w:t xml:space="preserve">Предлог закона о </w:t>
      </w:r>
      <w:r>
        <w:rPr>
          <w:bCs/>
          <w:lang w:val="sr-Cyrl-RS"/>
        </w:rPr>
        <w:t xml:space="preserve">изменама и допунама </w:t>
      </w:r>
      <w:r w:rsidRPr="006A17B3">
        <w:rPr>
          <w:bCs/>
          <w:lang w:val="sr-Cyrl-RS"/>
        </w:rPr>
        <w:t xml:space="preserve">Закона о </w:t>
      </w:r>
      <w:r>
        <w:rPr>
          <w:bCs/>
          <w:lang w:val="sr-Cyrl-RS"/>
        </w:rPr>
        <w:t>дувану</w:t>
      </w:r>
      <w:r w:rsidRPr="006A17B3">
        <w:rPr>
          <w:bCs/>
          <w:lang w:val="ru-RU"/>
        </w:rPr>
        <w:t>, у начелу</w:t>
      </w:r>
      <w:r w:rsidRPr="006A17B3">
        <w:rPr>
          <w:lang w:val="ru-RU"/>
        </w:rPr>
        <w:t>.</w:t>
      </w:r>
    </w:p>
    <w:p w:rsidR="00530852" w:rsidRPr="006A17B3" w:rsidRDefault="00530852" w:rsidP="00530852">
      <w:pPr>
        <w:ind w:firstLine="720"/>
        <w:jc w:val="both"/>
      </w:pPr>
      <w:r w:rsidRPr="006A17B3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6A17B3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6A17B3">
        <w:rPr>
          <w:lang w:val="sr-Cyrl-RS"/>
        </w:rPr>
        <w:t>, председник Одбора.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lastRenderedPageBreak/>
        <w:t>10. тачка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Pr="00530852" w:rsidRDefault="00530852" w:rsidP="00530852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 w:rsidRPr="00530852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530852" w:rsidRPr="00530852" w:rsidRDefault="00530852" w:rsidP="00530852">
      <w:pPr>
        <w:pStyle w:val="Style3"/>
        <w:widowControl/>
        <w:spacing w:line="240" w:lineRule="auto"/>
        <w:ind w:left="3648" w:right="3706"/>
        <w:jc w:val="both"/>
      </w:pPr>
    </w:p>
    <w:p w:rsidR="00530852" w:rsidRPr="00201ACB" w:rsidRDefault="00530852" w:rsidP="00201ACB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CS" w:eastAsia="sr-Cyrl-CS"/>
        </w:rPr>
      </w:pPr>
      <w:r w:rsidRPr="00530852"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</w:t>
      </w:r>
      <w:r w:rsidRPr="00530852">
        <w:rPr>
          <w:rStyle w:val="FontStyle11"/>
          <w:sz w:val="24"/>
          <w:szCs w:val="24"/>
          <w:lang w:eastAsia="sr-Cyrl-CS"/>
        </w:rPr>
        <w:t>,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Предлог закона о потврђивању Споразума између Владе Републике Србије и Владе Словачке Републике о регулисању дуга Републике Србије према Словачкој Републици.</w:t>
      </w:r>
    </w:p>
    <w:p w:rsidR="00530852" w:rsidRPr="00530852" w:rsidRDefault="00530852" w:rsidP="00530852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530852">
        <w:rPr>
          <w:rStyle w:val="FontStyle11"/>
          <w:sz w:val="24"/>
          <w:szCs w:val="24"/>
          <w:lang w:eastAsia="sr-Cyrl-CS"/>
        </w:rPr>
        <w:t xml:space="preserve">           </w:t>
      </w:r>
      <w:r w:rsidRPr="00530852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530852">
        <w:rPr>
          <w:rStyle w:val="FontStyle11"/>
          <w:sz w:val="24"/>
          <w:szCs w:val="24"/>
          <w:lang w:val="sr-Cyrl-RS" w:eastAsia="sr-Cyrl-CS"/>
        </w:rPr>
        <w:t>ђ</w:t>
      </w:r>
      <w:r w:rsidRPr="00530852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11. тачка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Pr="00530852" w:rsidRDefault="00530852" w:rsidP="00530852">
      <w:pPr>
        <w:pStyle w:val="Style2"/>
        <w:widowControl/>
        <w:spacing w:line="240" w:lineRule="auto"/>
        <w:ind w:right="19" w:firstLine="0"/>
        <w:jc w:val="center"/>
        <w:rPr>
          <w:rStyle w:val="FontStyle11"/>
          <w:sz w:val="24"/>
          <w:szCs w:val="24"/>
          <w:lang w:eastAsia="sr-Cyrl-CS"/>
        </w:rPr>
      </w:pPr>
      <w:r w:rsidRPr="00530852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530852" w:rsidRPr="00530852" w:rsidRDefault="00530852" w:rsidP="00530852">
      <w:pPr>
        <w:pStyle w:val="Style3"/>
        <w:widowControl/>
        <w:spacing w:line="240" w:lineRule="auto"/>
        <w:ind w:left="3648" w:right="3706"/>
        <w:jc w:val="both"/>
      </w:pPr>
    </w:p>
    <w:p w:rsidR="00530852" w:rsidRPr="00201ACB" w:rsidRDefault="00530852" w:rsidP="00201ACB">
      <w:pPr>
        <w:pStyle w:val="Style2"/>
        <w:widowControl/>
        <w:spacing w:line="240" w:lineRule="auto"/>
        <w:ind w:right="10" w:firstLine="720"/>
        <w:rPr>
          <w:rStyle w:val="FontStyle11"/>
          <w:sz w:val="24"/>
          <w:szCs w:val="24"/>
          <w:lang w:val="sr-Cyrl-CS" w:eastAsia="sr-Cyrl-CS"/>
        </w:rPr>
      </w:pPr>
      <w:r w:rsidRPr="00530852">
        <w:rPr>
          <w:rStyle w:val="FontStyle11"/>
          <w:sz w:val="24"/>
          <w:szCs w:val="24"/>
          <w:lang w:val="sr-Cyrl-CS" w:eastAsia="sr-Cyrl-CS"/>
        </w:rPr>
        <w:t>Одбор је, у складу са чл. 155. став 2. Пословника Народне скупштине</w:t>
      </w:r>
      <w:r w:rsidRPr="00530852">
        <w:rPr>
          <w:rStyle w:val="FontStyle11"/>
          <w:sz w:val="24"/>
          <w:szCs w:val="24"/>
          <w:lang w:eastAsia="sr-Cyrl-CS"/>
        </w:rPr>
        <w:t>,</w:t>
      </w:r>
      <w:r w:rsidRPr="00530852">
        <w:rPr>
          <w:rStyle w:val="FontStyle11"/>
          <w:sz w:val="24"/>
          <w:szCs w:val="24"/>
          <w:lang w:val="sr-Cyrl-CS" w:eastAsia="sr-Cyrl-CS"/>
        </w:rPr>
        <w:t xml:space="preserve"> одлучио да предложи Народној скупштини да прихвати Предлог закона о потврђивању Споразума између Владе Републике Србије и Владе Сједињених Амаричких Држава са циљем побољшања усаглашености пореских прописа на међународном нивоу и примене ФАТКА прописа.</w:t>
      </w:r>
    </w:p>
    <w:p w:rsidR="00530852" w:rsidRPr="00530852" w:rsidRDefault="00530852" w:rsidP="00530852">
      <w:pPr>
        <w:pStyle w:val="Style2"/>
        <w:widowControl/>
        <w:spacing w:line="240" w:lineRule="auto"/>
        <w:ind w:firstLine="0"/>
        <w:rPr>
          <w:rStyle w:val="FontStyle11"/>
          <w:sz w:val="24"/>
          <w:szCs w:val="24"/>
          <w:lang w:val="sr-Cyrl-CS" w:eastAsia="sr-Cyrl-CS"/>
        </w:rPr>
      </w:pPr>
      <w:r w:rsidRPr="00530852">
        <w:rPr>
          <w:rStyle w:val="FontStyle11"/>
          <w:sz w:val="24"/>
          <w:szCs w:val="24"/>
          <w:lang w:eastAsia="sr-Cyrl-CS"/>
        </w:rPr>
        <w:t xml:space="preserve">           </w:t>
      </w:r>
      <w:r w:rsidRPr="00530852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</w:t>
      </w:r>
      <w:r w:rsidRPr="00530852">
        <w:rPr>
          <w:rStyle w:val="FontStyle11"/>
          <w:sz w:val="24"/>
          <w:szCs w:val="24"/>
          <w:lang w:val="sr-Cyrl-RS" w:eastAsia="sr-Cyrl-CS"/>
        </w:rPr>
        <w:t>ђ</w:t>
      </w:r>
      <w:r w:rsidRPr="00530852">
        <w:rPr>
          <w:rStyle w:val="FontStyle11"/>
          <w:sz w:val="24"/>
          <w:szCs w:val="24"/>
          <w:lang w:val="sr-Cyrl-CS" w:eastAsia="sr-Cyrl-CS"/>
        </w:rPr>
        <w:t>ена је др Александра Томић, председник Одбора.</w:t>
      </w:r>
    </w:p>
    <w:p w:rsidR="00530852" w:rsidRDefault="00530852" w:rsidP="00201ACB">
      <w:pPr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12.тачка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Pr="004F2326" w:rsidRDefault="00530852" w:rsidP="00530852">
      <w:pPr>
        <w:ind w:firstLine="720"/>
        <w:jc w:val="both"/>
      </w:pPr>
    </w:p>
    <w:p w:rsidR="00530852" w:rsidRDefault="00530852" w:rsidP="00530852">
      <w:pPr>
        <w:jc w:val="center"/>
      </w:pPr>
      <w:r>
        <w:rPr>
          <w:lang w:val="sr-Cyrl-RS"/>
        </w:rPr>
        <w:t>И З В Е Ш Т А Ј</w:t>
      </w:r>
    </w:p>
    <w:p w:rsidR="00530852" w:rsidRPr="004F2326" w:rsidRDefault="00530852" w:rsidP="00530852">
      <w:pPr>
        <w:jc w:val="center"/>
      </w:pPr>
    </w:p>
    <w:p w:rsidR="00530852" w:rsidRPr="00FC6A70" w:rsidRDefault="00530852" w:rsidP="00201ACB">
      <w:pPr>
        <w:ind w:firstLine="720"/>
        <w:jc w:val="both"/>
        <w:rPr>
          <w:lang w:val="ru-RU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FC6A70">
        <w:rPr>
          <w:rStyle w:val="FontStyle150"/>
          <w:sz w:val="24"/>
          <w:szCs w:val="24"/>
          <w:lang w:val="sr-Cyrl-RS" w:eastAsia="sr-Cyrl-CS"/>
        </w:rPr>
        <w:t>Предлог Закона о потврђивању Споразума између Владе Републике Србије и Владе Руске Федерације о одобрењу државног извозног кредита Влади Републике Србије</w:t>
      </w:r>
      <w:r w:rsidRPr="00FC6A70">
        <w:rPr>
          <w:bCs/>
          <w:lang w:val="ru-RU"/>
        </w:rPr>
        <w:t>.</w:t>
      </w:r>
    </w:p>
    <w:p w:rsidR="00530852" w:rsidRDefault="00530852" w:rsidP="00530852">
      <w:pPr>
        <w:ind w:firstLine="720"/>
        <w:jc w:val="both"/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30852" w:rsidRDefault="00530852" w:rsidP="00530852">
      <w:pPr>
        <w:ind w:firstLine="862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13.тачка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Default="00530852" w:rsidP="00530852">
      <w:pPr>
        <w:ind w:firstLine="720"/>
        <w:jc w:val="both"/>
      </w:pPr>
    </w:p>
    <w:p w:rsidR="00530852" w:rsidRDefault="00530852" w:rsidP="00530852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30852" w:rsidRDefault="00530852" w:rsidP="00530852">
      <w:pPr>
        <w:jc w:val="center"/>
      </w:pPr>
    </w:p>
    <w:p w:rsidR="00530852" w:rsidRPr="00201ACB" w:rsidRDefault="00530852" w:rsidP="00201ACB">
      <w:pPr>
        <w:ind w:firstLine="720"/>
        <w:jc w:val="both"/>
        <w:rPr>
          <w:lang w:val="ru-RU"/>
        </w:rPr>
      </w:pPr>
      <w:r w:rsidRPr="00201ACB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201ACB">
        <w:rPr>
          <w:rStyle w:val="FontStyle150"/>
          <w:sz w:val="24"/>
          <w:szCs w:val="24"/>
          <w:lang w:val="sr-Cyrl-RS" w:eastAsia="sr-Cyrl-CS"/>
        </w:rPr>
        <w:t>Предлог</w:t>
      </w:r>
      <w:r w:rsidRPr="00201ACB">
        <w:rPr>
          <w:rStyle w:val="FontStyle150"/>
          <w:sz w:val="24"/>
          <w:szCs w:val="24"/>
          <w:lang w:val="sr-Cyrl-CS" w:eastAsia="sr-Cyrl-CS"/>
        </w:rPr>
        <w:t xml:space="preserve"> закона о </w:t>
      </w:r>
      <w:r w:rsidRPr="00201ACB">
        <w:rPr>
          <w:rStyle w:val="FontStyle150"/>
          <w:sz w:val="24"/>
          <w:szCs w:val="24"/>
          <w:lang w:val="sr-Cyrl-RS" w:eastAsia="sr-Cyrl-CS"/>
        </w:rPr>
        <w:t xml:space="preserve">давању </w:t>
      </w:r>
      <w:r w:rsidRPr="00201ACB">
        <w:rPr>
          <w:rStyle w:val="FontStyle150"/>
          <w:sz w:val="24"/>
          <w:szCs w:val="24"/>
          <w:lang w:val="sr-Cyrl-RS" w:eastAsia="sr-Cyrl-CS"/>
        </w:rPr>
        <w:lastRenderedPageBreak/>
        <w:t xml:space="preserve">гаранције Републике Србије у корист </w:t>
      </w:r>
      <w:r w:rsidRPr="00201ACB">
        <w:rPr>
          <w:rStyle w:val="FontStyle150"/>
          <w:sz w:val="24"/>
          <w:szCs w:val="24"/>
          <w:lang w:val="sr-Latn-RS" w:eastAsia="sr-Cyrl-CS"/>
        </w:rPr>
        <w:t xml:space="preserve">Banca Intesa a.d. Beograd </w:t>
      </w:r>
      <w:r w:rsidRPr="00201ACB">
        <w:rPr>
          <w:rStyle w:val="FontStyle150"/>
          <w:sz w:val="24"/>
          <w:szCs w:val="24"/>
          <w:lang w:val="sr-Cyrl-RS" w:eastAsia="sr-Cyrl-CS"/>
        </w:rPr>
        <w:t xml:space="preserve">и </w:t>
      </w:r>
      <w:r w:rsidRPr="00201ACB">
        <w:rPr>
          <w:rStyle w:val="FontStyle150"/>
          <w:sz w:val="24"/>
          <w:szCs w:val="24"/>
          <w:lang w:val="sr-Latn-RS" w:eastAsia="sr-Cyrl-CS"/>
        </w:rPr>
        <w:t xml:space="preserve">Raiffeisen Banka a.d. Beograd </w:t>
      </w:r>
      <w:r w:rsidRPr="00201ACB">
        <w:rPr>
          <w:rStyle w:val="FontStyle150"/>
          <w:sz w:val="24"/>
          <w:szCs w:val="24"/>
          <w:lang w:val="sr-Cyrl-RS" w:eastAsia="sr-Cyrl-CS"/>
        </w:rPr>
        <w:t>по задужењу Јавног предузећа „Србијагас“ Нови Сад, по основу уговора о кредиту за изградњу разводног гасовода Александровац-Брус-Копаоник-Рашка-Нови Пазар-Тутин (</w:t>
      </w:r>
      <w:r w:rsidRPr="00201ACB">
        <w:rPr>
          <w:rStyle w:val="FontStyle150"/>
          <w:sz w:val="24"/>
          <w:szCs w:val="24"/>
          <w:lang w:val="sr-Latn-RS" w:eastAsia="sr-Cyrl-CS"/>
        </w:rPr>
        <w:t xml:space="preserve">III </w:t>
      </w:r>
      <w:r w:rsidRPr="00201ACB">
        <w:rPr>
          <w:rStyle w:val="FontStyle150"/>
          <w:sz w:val="24"/>
          <w:szCs w:val="24"/>
          <w:lang w:val="sr-Cyrl-RS" w:eastAsia="sr-Cyrl-CS"/>
        </w:rPr>
        <w:t>фаза)</w:t>
      </w:r>
      <w:r w:rsidRPr="00201ACB">
        <w:rPr>
          <w:bCs/>
          <w:lang w:val="ru-RU"/>
        </w:rPr>
        <w:t>.</w:t>
      </w:r>
    </w:p>
    <w:p w:rsidR="00530852" w:rsidRDefault="00530852" w:rsidP="00530852">
      <w:pPr>
        <w:ind w:firstLine="720"/>
        <w:jc w:val="both"/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14.тачка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Pr="0031263A" w:rsidRDefault="00530852" w:rsidP="00530852">
      <w:pPr>
        <w:ind w:firstLine="720"/>
        <w:jc w:val="both"/>
      </w:pPr>
    </w:p>
    <w:p w:rsidR="00530852" w:rsidRDefault="00530852" w:rsidP="00530852">
      <w:pPr>
        <w:jc w:val="center"/>
      </w:pPr>
      <w:r w:rsidRPr="006A17B3">
        <w:rPr>
          <w:lang w:val="sr-Cyrl-RS"/>
        </w:rPr>
        <w:t>И З В Е Ш Т А Ј</w:t>
      </w:r>
    </w:p>
    <w:p w:rsidR="00530852" w:rsidRPr="0031263A" w:rsidRDefault="00530852" w:rsidP="00530852">
      <w:pPr>
        <w:jc w:val="center"/>
      </w:pPr>
    </w:p>
    <w:p w:rsidR="00530852" w:rsidRPr="007E7B98" w:rsidRDefault="00530852" w:rsidP="00530852">
      <w:pPr>
        <w:jc w:val="both"/>
        <w:rPr>
          <w:rFonts w:eastAsiaTheme="minorHAnsi"/>
          <w:b/>
        </w:rPr>
      </w:pPr>
      <w:r w:rsidRPr="006A17B3">
        <w:rPr>
          <w:lang w:val="sr-Cyrl-R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302CC1">
        <w:t>Предлог</w:t>
      </w:r>
      <w:proofErr w:type="spellEnd"/>
      <w:r w:rsidRPr="00302CC1">
        <w:t xml:space="preserve"> </w:t>
      </w:r>
      <w:proofErr w:type="spellStart"/>
      <w:r w:rsidRPr="00302CC1">
        <w:t>закона</w:t>
      </w:r>
      <w:proofErr w:type="spellEnd"/>
      <w:r w:rsidRPr="00302CC1">
        <w:t xml:space="preserve"> о </w:t>
      </w:r>
      <w:proofErr w:type="spellStart"/>
      <w:r w:rsidRPr="00302CC1">
        <w:t>потврђивању</w:t>
      </w:r>
      <w:proofErr w:type="spellEnd"/>
      <w:r w:rsidRPr="00302CC1">
        <w:t xml:space="preserve"> </w:t>
      </w:r>
      <w:proofErr w:type="spellStart"/>
      <w:r w:rsidRPr="00302CC1">
        <w:t>Финансијског</w:t>
      </w:r>
      <w:proofErr w:type="spellEnd"/>
      <w:r w:rsidRPr="00302CC1">
        <w:t xml:space="preserve"> </w:t>
      </w:r>
      <w:proofErr w:type="spellStart"/>
      <w:r w:rsidRPr="00302CC1">
        <w:t>уговора</w:t>
      </w:r>
      <w:proofErr w:type="spellEnd"/>
      <w:r w:rsidRPr="00302CC1">
        <w:t xml:space="preserve"> </w:t>
      </w:r>
      <w:proofErr w:type="spellStart"/>
      <w:r w:rsidRPr="00302CC1">
        <w:t>Аутопут</w:t>
      </w:r>
      <w:proofErr w:type="spellEnd"/>
      <w:r w:rsidRPr="00302CC1">
        <w:t xml:space="preserve"> Е-80, </w:t>
      </w:r>
      <w:proofErr w:type="spellStart"/>
      <w:r w:rsidRPr="00302CC1">
        <w:t>деоница</w:t>
      </w:r>
      <w:proofErr w:type="spellEnd"/>
      <w:r w:rsidRPr="00302CC1">
        <w:t xml:space="preserve"> </w:t>
      </w:r>
      <w:proofErr w:type="spellStart"/>
      <w:r w:rsidRPr="00302CC1">
        <w:t>Ниш</w:t>
      </w:r>
      <w:proofErr w:type="spellEnd"/>
      <w:r w:rsidRPr="00302CC1">
        <w:t xml:space="preserve"> - </w:t>
      </w:r>
      <w:proofErr w:type="spellStart"/>
      <w:r w:rsidRPr="00302CC1">
        <w:t>Мердаре</w:t>
      </w:r>
      <w:proofErr w:type="spellEnd"/>
      <w:r w:rsidRPr="00302CC1">
        <w:t xml:space="preserve"> </w:t>
      </w:r>
      <w:proofErr w:type="spellStart"/>
      <w:r w:rsidRPr="00302CC1">
        <w:t>Фаза</w:t>
      </w:r>
      <w:proofErr w:type="spellEnd"/>
      <w:r w:rsidRPr="00302CC1">
        <w:t xml:space="preserve"> I, </w:t>
      </w:r>
      <w:proofErr w:type="spellStart"/>
      <w:r w:rsidRPr="00302CC1">
        <w:t>између</w:t>
      </w:r>
      <w:proofErr w:type="spellEnd"/>
      <w:r w:rsidRPr="00302CC1">
        <w:t xml:space="preserve"> </w:t>
      </w:r>
      <w:proofErr w:type="spellStart"/>
      <w:r w:rsidRPr="00302CC1">
        <w:t>Републике</w:t>
      </w:r>
      <w:proofErr w:type="spellEnd"/>
      <w:r w:rsidRPr="00302CC1">
        <w:t xml:space="preserve"> </w:t>
      </w:r>
      <w:proofErr w:type="spellStart"/>
      <w:r w:rsidRPr="00302CC1">
        <w:t>Србије</w:t>
      </w:r>
      <w:proofErr w:type="spellEnd"/>
      <w:r w:rsidRPr="00302CC1">
        <w:t xml:space="preserve"> и </w:t>
      </w:r>
      <w:proofErr w:type="spellStart"/>
      <w:r w:rsidRPr="00302CC1">
        <w:t>Европске</w:t>
      </w:r>
      <w:proofErr w:type="spellEnd"/>
      <w:r w:rsidRPr="00302CC1">
        <w:t xml:space="preserve"> </w:t>
      </w:r>
      <w:proofErr w:type="spellStart"/>
      <w:r w:rsidRPr="00302CC1">
        <w:t>инвестиционе</w:t>
      </w:r>
      <w:proofErr w:type="spellEnd"/>
      <w:r w:rsidRPr="00302CC1">
        <w:t xml:space="preserve"> </w:t>
      </w:r>
      <w:proofErr w:type="spellStart"/>
      <w:r w:rsidRPr="00302CC1">
        <w:t>банке</w:t>
      </w:r>
      <w:proofErr w:type="spellEnd"/>
      <w:r>
        <w:rPr>
          <w:bCs/>
          <w:lang w:val="sr-Cyrl-RS"/>
        </w:rPr>
        <w:t>.</w:t>
      </w:r>
    </w:p>
    <w:p w:rsidR="00530852" w:rsidRPr="006A17B3" w:rsidRDefault="00530852" w:rsidP="00530852">
      <w:pPr>
        <w:ind w:firstLine="720"/>
        <w:jc w:val="both"/>
      </w:pPr>
      <w:r w:rsidRPr="006A17B3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6A17B3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6A17B3">
        <w:rPr>
          <w:lang w:val="sr-Cyrl-RS"/>
        </w:rPr>
        <w:t>, председник Одбора.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15.тачка</w:t>
      </w:r>
    </w:p>
    <w:p w:rsidR="00201ACB" w:rsidRPr="0051514E" w:rsidRDefault="00201ACB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Default="00530852" w:rsidP="00530852">
      <w:pPr>
        <w:jc w:val="center"/>
        <w:rPr>
          <w:lang w:val="sr-Cyrl-RS"/>
        </w:rPr>
      </w:pPr>
      <w:r w:rsidRPr="006A17B3">
        <w:rPr>
          <w:lang w:val="sr-Cyrl-RS"/>
        </w:rPr>
        <w:t>И З В Е Ш Т А Ј</w:t>
      </w:r>
    </w:p>
    <w:p w:rsidR="00530852" w:rsidRPr="00E57C02" w:rsidRDefault="00530852" w:rsidP="00530852">
      <w:pPr>
        <w:jc w:val="center"/>
      </w:pPr>
    </w:p>
    <w:p w:rsidR="00530852" w:rsidRPr="006A17B3" w:rsidRDefault="00530852" w:rsidP="00530852">
      <w:pPr>
        <w:ind w:firstLine="720"/>
        <w:jc w:val="both"/>
        <w:rPr>
          <w:bCs/>
        </w:rPr>
      </w:pPr>
      <w:r w:rsidRPr="006A17B3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A17B3">
        <w:rPr>
          <w:bCs/>
          <w:lang w:val="sr-Cyrl-RS"/>
        </w:rPr>
        <w:t>Предлог закона о</w:t>
      </w:r>
      <w:r>
        <w:rPr>
          <w:bCs/>
          <w:lang w:val="sr-Cyrl-RS"/>
        </w:rPr>
        <w:t xml:space="preserve"> потврђивању Споразума између Владе Републике Србије и Владе Републике Северне Македоније о узајамном признавању одобрења овлашћених привредних субјеката за сигурност и безбедност (АЕО</w:t>
      </w:r>
      <w:r>
        <w:rPr>
          <w:bCs/>
          <w:lang w:val="sr-Latn-RS"/>
        </w:rPr>
        <w:t>S)</w:t>
      </w:r>
      <w:r w:rsidRPr="006A17B3">
        <w:rPr>
          <w:lang w:val="ru-RU"/>
        </w:rPr>
        <w:t>.</w:t>
      </w:r>
    </w:p>
    <w:p w:rsidR="00530852" w:rsidRPr="006A17B3" w:rsidRDefault="00530852" w:rsidP="00530852">
      <w:pPr>
        <w:ind w:firstLine="720"/>
        <w:jc w:val="both"/>
      </w:pPr>
      <w:r w:rsidRPr="006A17B3">
        <w:rPr>
          <w:lang w:val="sr-Cyrl-RS"/>
        </w:rPr>
        <w:t>За известиоца Одбора на седници Народне скупштине одређен</w:t>
      </w:r>
      <w:r>
        <w:rPr>
          <w:lang w:val="sr-Cyrl-RS"/>
        </w:rPr>
        <w:t>а</w:t>
      </w:r>
      <w:r w:rsidRPr="006A17B3">
        <w:rPr>
          <w:lang w:val="sr-Cyrl-RS"/>
        </w:rPr>
        <w:t xml:space="preserve"> је </w:t>
      </w:r>
      <w:r>
        <w:rPr>
          <w:lang w:val="sr-Cyrl-RS"/>
        </w:rPr>
        <w:t>др Александра Томић</w:t>
      </w:r>
      <w:r w:rsidRPr="006A17B3">
        <w:rPr>
          <w:lang w:val="sr-Cyrl-RS"/>
        </w:rPr>
        <w:t>, председник Одбора.</w:t>
      </w: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E146A6" w:rsidRDefault="00E146A6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51514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16.тачка</w:t>
      </w:r>
    </w:p>
    <w:p w:rsidR="00530852" w:rsidRPr="0051514E" w:rsidRDefault="00530852" w:rsidP="00472941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51514E" w:rsidRDefault="0051514E" w:rsidP="0051514E">
      <w:pPr>
        <w:ind w:firstLine="862"/>
        <w:jc w:val="both"/>
        <w:rPr>
          <w:lang w:val="sr-Cyrl-RS"/>
        </w:rPr>
      </w:pPr>
      <w:r w:rsidRPr="0051514E">
        <w:rPr>
          <w:lang w:val="sr-Cyrl-RS"/>
        </w:rPr>
        <w:t>На основу члана 156. став 3. Пословника Народне Скупштине, Одбор је већином гласова</w:t>
      </w:r>
      <w:r>
        <w:rPr>
          <w:lang w:val="sr-Cyrl-RS"/>
        </w:rPr>
        <w:t xml:space="preserve"> (</w:t>
      </w:r>
      <w:r w:rsidRPr="0051514E">
        <w:rPr>
          <w:lang w:val="sr-Cyrl-RS"/>
        </w:rPr>
        <w:t xml:space="preserve"> 9 гласова „за“,  један члан Одбора није искористио право гласа)  одлучио да поднесе следећи</w:t>
      </w:r>
    </w:p>
    <w:p w:rsidR="00530852" w:rsidRDefault="00530852" w:rsidP="00530852">
      <w:pPr>
        <w:ind w:firstLine="720"/>
        <w:jc w:val="both"/>
        <w:rPr>
          <w:lang w:val="sr-Cyrl-RS"/>
        </w:rPr>
      </w:pPr>
    </w:p>
    <w:p w:rsidR="00530852" w:rsidRDefault="00530852" w:rsidP="00530852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30852" w:rsidRDefault="00530852" w:rsidP="00530852">
      <w:pPr>
        <w:jc w:val="both"/>
        <w:rPr>
          <w:lang w:val="sr-Cyrl-RS"/>
        </w:rPr>
      </w:pPr>
    </w:p>
    <w:p w:rsidR="00530852" w:rsidRDefault="00530852" w:rsidP="0053085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rPr>
          <w:lang w:val="sr-Cyrl-RS"/>
        </w:rPr>
        <w:t xml:space="preserve"> о потврђивању Споразума о изменама и допунама, који се односи на Споразум о финансирању, оригинално потписан 9. новембра 2016. године између Републике Србије и Немачке развојне банке „</w:t>
      </w:r>
      <w:r>
        <w:rPr>
          <w:lang w:val="sr-Latn-RS"/>
        </w:rPr>
        <w:t>KfW“</w:t>
      </w:r>
      <w:r>
        <w:rPr>
          <w:lang w:val="sr-Cyrl-RS"/>
        </w:rPr>
        <w:t>, Франкфурт на Мајни и Посебног споразума уз Споразум о финансирању.</w:t>
      </w:r>
      <w:r>
        <w:rPr>
          <w:lang w:val="sr-Latn-RS"/>
        </w:rPr>
        <w:t xml:space="preserve"> </w:t>
      </w:r>
      <w:r>
        <w:rPr>
          <w:lang w:val="sr-Cyrl-RS"/>
        </w:rPr>
        <w:t xml:space="preserve">   </w:t>
      </w:r>
    </w:p>
    <w:p w:rsidR="00530852" w:rsidRDefault="00530852" w:rsidP="00530852">
      <w:pPr>
        <w:ind w:firstLine="720"/>
        <w:jc w:val="both"/>
        <w:rPr>
          <w:lang w:val="sr-Cyrl-RS"/>
        </w:rPr>
      </w:pPr>
      <w:r>
        <w:tab/>
      </w: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530852" w:rsidRDefault="00530852" w:rsidP="0053085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</w:t>
      </w:r>
    </w:p>
    <w:p w:rsidR="00530852" w:rsidRDefault="00530852" w:rsidP="0051514E">
      <w:pPr>
        <w:ind w:firstLine="862"/>
        <w:jc w:val="both"/>
        <w:rPr>
          <w:lang w:val="sr-Cyrl-RS"/>
        </w:rPr>
      </w:pPr>
    </w:p>
    <w:p w:rsidR="0051514E" w:rsidRDefault="0051514E" w:rsidP="0047294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472941" w:rsidRDefault="00472941" w:rsidP="00E402E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 xml:space="preserve">Седница је завршена у </w:t>
      </w:r>
      <w:r w:rsidR="00D617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="003626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D617D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часова.</w:t>
      </w:r>
    </w:p>
    <w:p w:rsidR="00FC6A70" w:rsidRPr="00FC6A70" w:rsidRDefault="00FC6A70" w:rsidP="00E402E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472941" w:rsidRPr="008E6EA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A31D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ница је тонски снимана.</w:t>
      </w:r>
      <w:r w:rsidRPr="008E6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1060">
        <w:rPr>
          <w:rFonts w:ascii="Times New Roman" w:hAnsi="Times New Roman" w:cs="Times New Roman"/>
          <w:sz w:val="24"/>
          <w:szCs w:val="24"/>
        </w:rPr>
        <w:t>СЕКРЕТАР ОДБОРА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281060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Pr="00430395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Тијана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Томић</w:t>
      </w:r>
      <w:proofErr w:type="spellEnd"/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472941" w:rsidSect="00201ACB">
      <w:pgSz w:w="11907" w:h="16840" w:code="9"/>
      <w:pgMar w:top="851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EBBC0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742A7"/>
    <w:multiLevelType w:val="hybridMultilevel"/>
    <w:tmpl w:val="4EFA421A"/>
    <w:lvl w:ilvl="0" w:tplc="38929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85484"/>
    <w:multiLevelType w:val="hybridMultilevel"/>
    <w:tmpl w:val="3C9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868EA"/>
    <w:multiLevelType w:val="hybridMultilevel"/>
    <w:tmpl w:val="9976D7B4"/>
    <w:lvl w:ilvl="0" w:tplc="BF801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1B32D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003B06"/>
    <w:rsid w:val="00087A1A"/>
    <w:rsid w:val="000D4DF6"/>
    <w:rsid w:val="00120704"/>
    <w:rsid w:val="00166EF8"/>
    <w:rsid w:val="001C561C"/>
    <w:rsid w:val="001F1485"/>
    <w:rsid w:val="00201ACB"/>
    <w:rsid w:val="002021BC"/>
    <w:rsid w:val="00290513"/>
    <w:rsid w:val="00305A8D"/>
    <w:rsid w:val="00362621"/>
    <w:rsid w:val="0036656A"/>
    <w:rsid w:val="003742E7"/>
    <w:rsid w:val="00386D32"/>
    <w:rsid w:val="003A0C4D"/>
    <w:rsid w:val="003B0834"/>
    <w:rsid w:val="003B3259"/>
    <w:rsid w:val="00430395"/>
    <w:rsid w:val="00464CD3"/>
    <w:rsid w:val="00471C89"/>
    <w:rsid w:val="00472941"/>
    <w:rsid w:val="00480F9F"/>
    <w:rsid w:val="004F1F49"/>
    <w:rsid w:val="0051514E"/>
    <w:rsid w:val="00530852"/>
    <w:rsid w:val="00542414"/>
    <w:rsid w:val="005452F7"/>
    <w:rsid w:val="00565ACF"/>
    <w:rsid w:val="00587C53"/>
    <w:rsid w:val="00594405"/>
    <w:rsid w:val="005F3AA9"/>
    <w:rsid w:val="00652843"/>
    <w:rsid w:val="006930EE"/>
    <w:rsid w:val="007326D1"/>
    <w:rsid w:val="007C6555"/>
    <w:rsid w:val="007D7E36"/>
    <w:rsid w:val="00811F52"/>
    <w:rsid w:val="008B4A9B"/>
    <w:rsid w:val="008B598D"/>
    <w:rsid w:val="008D51A6"/>
    <w:rsid w:val="008F7E42"/>
    <w:rsid w:val="0090064C"/>
    <w:rsid w:val="00930BC7"/>
    <w:rsid w:val="009B1471"/>
    <w:rsid w:val="009E7914"/>
    <w:rsid w:val="00A43D6B"/>
    <w:rsid w:val="00A646F8"/>
    <w:rsid w:val="00AB27ED"/>
    <w:rsid w:val="00AC71E2"/>
    <w:rsid w:val="00AE09A4"/>
    <w:rsid w:val="00B15F65"/>
    <w:rsid w:val="00B45BD6"/>
    <w:rsid w:val="00B875B7"/>
    <w:rsid w:val="00BD7A0F"/>
    <w:rsid w:val="00C17B3B"/>
    <w:rsid w:val="00C467FE"/>
    <w:rsid w:val="00C80A66"/>
    <w:rsid w:val="00CA6F83"/>
    <w:rsid w:val="00D12CBC"/>
    <w:rsid w:val="00D145C5"/>
    <w:rsid w:val="00D31A6D"/>
    <w:rsid w:val="00D37342"/>
    <w:rsid w:val="00D4027B"/>
    <w:rsid w:val="00D617D5"/>
    <w:rsid w:val="00D77B95"/>
    <w:rsid w:val="00D82C3E"/>
    <w:rsid w:val="00E146A6"/>
    <w:rsid w:val="00E254D7"/>
    <w:rsid w:val="00E402E8"/>
    <w:rsid w:val="00E42457"/>
    <w:rsid w:val="00E837EE"/>
    <w:rsid w:val="00EB3CF0"/>
    <w:rsid w:val="00F26745"/>
    <w:rsid w:val="00F33327"/>
    <w:rsid w:val="00F36A8F"/>
    <w:rsid w:val="00F63741"/>
    <w:rsid w:val="00FA57A9"/>
    <w:rsid w:val="00FC6A70"/>
    <w:rsid w:val="00FC6DE5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7914"/>
    <w:rPr>
      <w:b/>
      <w:bCs/>
    </w:rPr>
  </w:style>
  <w:style w:type="character" w:customStyle="1" w:styleId="FontStyle150">
    <w:name w:val="Font Style150"/>
    <w:basedOn w:val="DefaultParagraphFont"/>
    <w:uiPriority w:val="99"/>
    <w:rsid w:val="0051514E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5308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5308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530852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7914"/>
    <w:rPr>
      <w:b/>
      <w:bCs/>
    </w:rPr>
  </w:style>
  <w:style w:type="character" w:customStyle="1" w:styleId="FontStyle150">
    <w:name w:val="Font Style150"/>
    <w:basedOn w:val="DefaultParagraphFont"/>
    <w:uiPriority w:val="99"/>
    <w:rsid w:val="0051514E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530852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530852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530852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10</Pages>
  <Words>3943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Ignjatovic</cp:lastModifiedBy>
  <cp:revision>48</cp:revision>
  <dcterms:created xsi:type="dcterms:W3CDTF">2019-11-21T10:04:00Z</dcterms:created>
  <dcterms:modified xsi:type="dcterms:W3CDTF">2019-12-16T15:05:00Z</dcterms:modified>
</cp:coreProperties>
</file>